
<file path=[Content_Types].xml><?xml version="1.0" encoding="utf-8"?>
<Types xmlns="http://schemas.openxmlformats.org/package/2006/content-types">
  <Default Extension="jpg" ContentType="image/jpeg"/>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3A88EE7" w14:textId="41658070" w:rsidR="00CF57F9" w:rsidRDefault="00000000" w:rsidP="005C1FA8">
      <w:pPr>
        <w:widowControl w:val="0"/>
        <w:pBdr>
          <w:top w:val="nil"/>
          <w:left w:val="nil"/>
          <w:bottom w:val="nil"/>
          <w:right w:val="nil"/>
          <w:between w:val="nil"/>
        </w:pBdr>
        <w:spacing w:line="276" w:lineRule="auto"/>
        <w:rPr>
          <w:rFonts w:ascii="Arial" w:eastAsia="Arial" w:hAnsi="Arial" w:cs="Arial"/>
          <w:sz w:val="22"/>
          <w:szCs w:val="22"/>
        </w:rPr>
      </w:pPr>
      <w:r>
        <w:t xml:space="preserve"> </w:t>
      </w:r>
    </w:p>
    <w:p w14:paraId="347F048B" w14:textId="3372F8E7" w:rsidR="00CF57F9" w:rsidRPr="005D7A44" w:rsidRDefault="005D7A44">
      <w:pPr>
        <w:ind w:left="-1134"/>
        <w:jc w:val="center"/>
        <w:rPr>
          <w:rFonts w:ascii="Arial" w:eastAsia="Arial" w:hAnsi="Arial" w:cs="Arial"/>
          <w:b/>
          <w:bCs/>
          <w:sz w:val="22"/>
          <w:szCs w:val="22"/>
        </w:rPr>
      </w:pPr>
      <w:r w:rsidRPr="005D7A44">
        <w:rPr>
          <w:rFonts w:ascii="Arial" w:eastAsia="Arial" w:hAnsi="Arial" w:cs="Arial"/>
          <w:b/>
          <w:bCs/>
          <w:sz w:val="22"/>
          <w:szCs w:val="22"/>
        </w:rPr>
        <w:t>ANEXO III</w:t>
      </w:r>
    </w:p>
    <w:p w14:paraId="07DE0D0F" w14:textId="77777777" w:rsidR="00CF57F9" w:rsidRDefault="00000000">
      <w:pPr>
        <w:ind w:left="-1134"/>
        <w:jc w:val="center"/>
        <w:rPr>
          <w:rFonts w:ascii="Arial" w:eastAsia="Arial" w:hAnsi="Arial" w:cs="Arial"/>
          <w:sz w:val="24"/>
          <w:szCs w:val="24"/>
        </w:rPr>
      </w:pPr>
      <w:r>
        <w:rPr>
          <w:rFonts w:ascii="Arial" w:eastAsia="Arial" w:hAnsi="Arial" w:cs="Arial"/>
          <w:b/>
          <w:bCs/>
          <w:sz w:val="24"/>
          <w:szCs w:val="24"/>
        </w:rPr>
        <w:t>TERMO DE REFERÊNCIA</w:t>
      </w:r>
    </w:p>
    <w:p w14:paraId="6CA7B3A4" w14:textId="77777777" w:rsidR="00CF57F9" w:rsidRDefault="00CF57F9">
      <w:pPr>
        <w:ind w:left="-1134"/>
        <w:jc w:val="center"/>
        <w:rPr>
          <w:rFonts w:ascii="Arial" w:eastAsia="Arial" w:hAnsi="Arial" w:cs="Arial"/>
          <w:sz w:val="24"/>
          <w:szCs w:val="24"/>
        </w:rPr>
      </w:pPr>
    </w:p>
    <w:p w14:paraId="78A38772" w14:textId="77777777" w:rsidR="00CF57F9" w:rsidRDefault="00CF57F9">
      <w:pPr>
        <w:ind w:left="-1134"/>
        <w:rPr>
          <w:rFonts w:ascii="Arial" w:eastAsia="Arial" w:hAnsi="Arial" w:cs="Arial"/>
          <w:sz w:val="24"/>
          <w:szCs w:val="24"/>
          <w:u w:val="single"/>
        </w:rPr>
      </w:pPr>
      <w:bookmarkStart w:id="0" w:name="_heading=h.fa8sgheqx7z4" w:colFirst="0" w:colLast="0"/>
      <w:bookmarkEnd w:id="0"/>
    </w:p>
    <w:p w14:paraId="34901DC5" w14:textId="77777777" w:rsidR="00CF57F9" w:rsidRDefault="00000000" w:rsidP="005C1FA8">
      <w:pPr>
        <w:spacing w:line="276" w:lineRule="auto"/>
        <w:ind w:left="-1134"/>
        <w:jc w:val="both"/>
        <w:rPr>
          <w:rFonts w:ascii="Arial" w:eastAsia="Arial" w:hAnsi="Arial" w:cs="Arial"/>
          <w:color w:val="FF0000"/>
          <w:sz w:val="24"/>
          <w:szCs w:val="24"/>
        </w:rPr>
      </w:pPr>
      <w:r>
        <w:rPr>
          <w:rFonts w:ascii="Arial" w:eastAsia="Arial" w:hAnsi="Arial" w:cs="Arial"/>
          <w:b/>
          <w:bCs/>
          <w:sz w:val="24"/>
          <w:szCs w:val="24"/>
        </w:rPr>
        <w:t xml:space="preserve">1 – DEFINIÇÃO DO OBJETO </w:t>
      </w:r>
    </w:p>
    <w:p w14:paraId="17D2E410" w14:textId="77777777" w:rsidR="00CF57F9" w:rsidRDefault="00CF57F9" w:rsidP="005C1FA8">
      <w:pPr>
        <w:spacing w:line="276" w:lineRule="auto"/>
        <w:ind w:left="-1134"/>
        <w:jc w:val="both"/>
        <w:rPr>
          <w:rFonts w:ascii="Arial" w:eastAsia="Arial" w:hAnsi="Arial" w:cs="Arial"/>
          <w:sz w:val="24"/>
          <w:szCs w:val="24"/>
        </w:rPr>
      </w:pPr>
    </w:p>
    <w:p w14:paraId="31A5D0DF" w14:textId="73F215E4" w:rsidR="00CF57F9" w:rsidRDefault="00000000" w:rsidP="005251D9">
      <w:pPr>
        <w:spacing w:line="276" w:lineRule="auto"/>
        <w:ind w:left="-1134" w:firstLine="850"/>
        <w:jc w:val="both"/>
        <w:rPr>
          <w:rFonts w:ascii="Arial" w:eastAsia="Arial" w:hAnsi="Arial" w:cs="Arial"/>
          <w:sz w:val="24"/>
          <w:szCs w:val="24"/>
        </w:rPr>
      </w:pPr>
      <w:r>
        <w:rPr>
          <w:rFonts w:ascii="Arial" w:eastAsia="Arial" w:hAnsi="Arial" w:cs="Arial"/>
          <w:b/>
          <w:bCs/>
          <w:sz w:val="24"/>
          <w:szCs w:val="24"/>
        </w:rPr>
        <w:t xml:space="preserve">Descrição: </w:t>
      </w:r>
      <w:r>
        <w:rPr>
          <w:rFonts w:ascii="Arial" w:eastAsia="Arial" w:hAnsi="Arial" w:cs="Arial"/>
          <w:sz w:val="24"/>
          <w:szCs w:val="24"/>
        </w:rPr>
        <w:t>Contratação de empresa especializada de locação de brinquedos recreativos, para atender eventos da Secretaria de Eventos, Cultura e Esportes, Secretaria de Agricultura, Meio Ambiente e Recursos Hídricos</w:t>
      </w:r>
      <w:r w:rsidR="005251D9">
        <w:rPr>
          <w:rFonts w:ascii="Arial" w:eastAsia="Arial" w:hAnsi="Arial" w:cs="Arial"/>
          <w:sz w:val="24"/>
          <w:szCs w:val="24"/>
        </w:rPr>
        <w:t xml:space="preserve"> e </w:t>
      </w:r>
      <w:r>
        <w:rPr>
          <w:rFonts w:ascii="Arial" w:eastAsia="Arial" w:hAnsi="Arial" w:cs="Arial"/>
          <w:sz w:val="24"/>
          <w:szCs w:val="24"/>
        </w:rPr>
        <w:t>Secretaria de Assistência Social</w:t>
      </w:r>
      <w:r w:rsidR="005251D9">
        <w:rPr>
          <w:rFonts w:ascii="Arial" w:eastAsia="Arial" w:hAnsi="Arial" w:cs="Arial"/>
          <w:sz w:val="24"/>
          <w:szCs w:val="24"/>
        </w:rPr>
        <w:t>.</w:t>
      </w:r>
    </w:p>
    <w:p w14:paraId="03C303DE" w14:textId="77777777" w:rsidR="005251D9" w:rsidRDefault="005251D9" w:rsidP="005251D9">
      <w:pPr>
        <w:spacing w:line="276" w:lineRule="auto"/>
        <w:ind w:left="-1134" w:firstLine="850"/>
        <w:jc w:val="both"/>
        <w:rPr>
          <w:rFonts w:ascii="Arial" w:eastAsia="Arial" w:hAnsi="Arial" w:cs="Arial"/>
          <w:sz w:val="24"/>
          <w:szCs w:val="24"/>
        </w:rPr>
      </w:pPr>
    </w:p>
    <w:p w14:paraId="414AD9DF" w14:textId="77777777" w:rsidR="00CF57F9" w:rsidRDefault="00000000" w:rsidP="005C1FA8">
      <w:pPr>
        <w:spacing w:line="276" w:lineRule="auto"/>
        <w:ind w:left="-1134"/>
        <w:jc w:val="both"/>
        <w:rPr>
          <w:rFonts w:ascii="Arial" w:eastAsia="Arial" w:hAnsi="Arial" w:cs="Arial"/>
          <w:sz w:val="24"/>
          <w:szCs w:val="24"/>
        </w:rPr>
      </w:pPr>
      <w:r>
        <w:rPr>
          <w:rFonts w:ascii="Arial" w:eastAsia="Arial" w:hAnsi="Arial" w:cs="Arial"/>
          <w:b/>
          <w:bCs/>
          <w:sz w:val="24"/>
          <w:szCs w:val="24"/>
        </w:rPr>
        <w:t xml:space="preserve">Natureza: </w:t>
      </w:r>
      <w:r>
        <w:rPr>
          <w:rFonts w:ascii="Arial" w:eastAsia="Arial" w:hAnsi="Arial" w:cs="Arial"/>
          <w:sz w:val="24"/>
          <w:szCs w:val="24"/>
        </w:rPr>
        <w:t>comum</w:t>
      </w:r>
    </w:p>
    <w:p w14:paraId="6F951833" w14:textId="3F1C3DAB" w:rsidR="00CF57F9" w:rsidRDefault="00000000" w:rsidP="005C1FA8">
      <w:pPr>
        <w:spacing w:line="276" w:lineRule="auto"/>
        <w:ind w:left="-1134"/>
        <w:jc w:val="both"/>
        <w:rPr>
          <w:rFonts w:ascii="Arial" w:eastAsia="Arial" w:hAnsi="Arial" w:cs="Arial"/>
          <w:sz w:val="24"/>
          <w:szCs w:val="24"/>
        </w:rPr>
      </w:pPr>
      <w:r>
        <w:rPr>
          <w:rFonts w:ascii="Arial" w:eastAsia="Arial" w:hAnsi="Arial" w:cs="Arial"/>
          <w:b/>
          <w:bCs/>
          <w:sz w:val="24"/>
          <w:szCs w:val="24"/>
        </w:rPr>
        <w:t>Prazo de vigência:</w:t>
      </w:r>
      <w:r w:rsidR="002354E7">
        <w:rPr>
          <w:rFonts w:ascii="Arial" w:eastAsia="Arial" w:hAnsi="Arial" w:cs="Arial"/>
          <w:b/>
          <w:bCs/>
          <w:sz w:val="24"/>
          <w:szCs w:val="24"/>
        </w:rPr>
        <w:t xml:space="preserve"> </w:t>
      </w:r>
      <w:r>
        <w:rPr>
          <w:rFonts w:ascii="Arial" w:eastAsia="Arial" w:hAnsi="Arial" w:cs="Arial"/>
          <w:sz w:val="24"/>
          <w:szCs w:val="24"/>
        </w:rPr>
        <w:t>O prazo de vigência será de 01 (um) ano, conforme disposto no art. 84 da Lei nº 14.133/2021 e no parágrafo único do art. 182 do Decreto Municipal nº 6.602/2023.</w:t>
      </w:r>
    </w:p>
    <w:p w14:paraId="45CE54B6" w14:textId="77777777" w:rsidR="00CF57F9" w:rsidRDefault="00000000" w:rsidP="005C1FA8">
      <w:pPr>
        <w:spacing w:line="276" w:lineRule="auto"/>
        <w:ind w:left="-1134"/>
        <w:jc w:val="both"/>
        <w:rPr>
          <w:rFonts w:ascii="Arial" w:eastAsia="Arial" w:hAnsi="Arial" w:cs="Arial"/>
          <w:sz w:val="24"/>
          <w:szCs w:val="24"/>
        </w:rPr>
      </w:pPr>
      <w:r>
        <w:rPr>
          <w:rFonts w:ascii="Arial" w:eastAsia="Arial" w:hAnsi="Arial" w:cs="Arial"/>
          <w:b/>
          <w:bCs/>
          <w:sz w:val="24"/>
          <w:szCs w:val="24"/>
        </w:rPr>
        <w:t xml:space="preserve">Possibilidade de Prorrogação: </w:t>
      </w:r>
      <w:r>
        <w:rPr>
          <w:rFonts w:ascii="Arial" w:eastAsia="Arial" w:hAnsi="Arial" w:cs="Arial"/>
          <w:sz w:val="24"/>
          <w:szCs w:val="24"/>
        </w:rPr>
        <w:t>O prazo de vigência poderá ser prorrogado pelo período de 01 (ano), conforme previsto no art. 84 da Lei nº 14.133/2021 e no art. Parágrafo único do 182 do Decreto Municipal nº 6.602/2023.</w:t>
      </w:r>
    </w:p>
    <w:p w14:paraId="1794B172" w14:textId="77777777" w:rsidR="00CF57F9" w:rsidRDefault="00000000" w:rsidP="005C1FA8">
      <w:pPr>
        <w:spacing w:line="276" w:lineRule="auto"/>
        <w:ind w:left="-1134"/>
        <w:jc w:val="both"/>
        <w:rPr>
          <w:rFonts w:ascii="Arial" w:eastAsia="Arial" w:hAnsi="Arial" w:cs="Arial"/>
          <w:b/>
          <w:bCs/>
          <w:sz w:val="24"/>
          <w:szCs w:val="24"/>
        </w:rPr>
      </w:pPr>
      <w:r>
        <w:rPr>
          <w:rFonts w:ascii="Arial" w:eastAsia="Arial" w:hAnsi="Arial" w:cs="Arial"/>
          <w:b/>
          <w:bCs/>
          <w:sz w:val="24"/>
          <w:szCs w:val="24"/>
        </w:rPr>
        <w:t>Quantidade:</w:t>
      </w:r>
    </w:p>
    <w:p w14:paraId="3E682866" w14:textId="77777777" w:rsidR="00CF57F9" w:rsidRDefault="00000000" w:rsidP="005C1FA8">
      <w:pPr>
        <w:spacing w:line="276" w:lineRule="auto"/>
        <w:ind w:left="-1133" w:firstLine="850"/>
        <w:jc w:val="both"/>
        <w:rPr>
          <w:rFonts w:ascii="Arial" w:eastAsia="Arial" w:hAnsi="Arial" w:cs="Arial"/>
          <w:sz w:val="24"/>
          <w:szCs w:val="24"/>
        </w:rPr>
      </w:pPr>
      <w:r>
        <w:rPr>
          <w:rFonts w:ascii="Arial" w:eastAsia="Arial" w:hAnsi="Arial" w:cs="Arial"/>
          <w:sz w:val="24"/>
          <w:szCs w:val="24"/>
        </w:rPr>
        <w:t>Os quantitativos das atas de registro de preços poderão ser alterados, conforme previsão contida no art. 182-A do Decreto Municipal nº 6.602/2023.</w:t>
      </w:r>
    </w:p>
    <w:p w14:paraId="3CE29D8F" w14:textId="77777777" w:rsidR="00CF57F9" w:rsidRDefault="00000000" w:rsidP="005C1FA8">
      <w:pPr>
        <w:spacing w:line="276" w:lineRule="auto"/>
        <w:ind w:left="-1133" w:firstLine="850"/>
        <w:jc w:val="both"/>
        <w:rPr>
          <w:rFonts w:ascii="Arial" w:eastAsia="Arial" w:hAnsi="Arial" w:cs="Arial"/>
          <w:b/>
          <w:bCs/>
          <w:sz w:val="24"/>
          <w:szCs w:val="24"/>
        </w:rPr>
      </w:pPr>
      <w:r w:rsidRPr="005C1FA8">
        <w:rPr>
          <w:rFonts w:ascii="Arial" w:eastAsia="Arial" w:hAnsi="Arial" w:cs="Arial"/>
          <w:sz w:val="24"/>
          <w:szCs w:val="24"/>
        </w:rPr>
        <w:t>No ato de prorrogação da ata de registro de preços poderá haver a renovação do quantitativo registrado, até o limite original, conforme previsto no art. 183 do Decreto Municipal nº 6.602/2023.</w:t>
      </w:r>
    </w:p>
    <w:p w14:paraId="5CC33BE2" w14:textId="77777777" w:rsidR="00CF57F9" w:rsidRDefault="00000000" w:rsidP="005C1FA8">
      <w:pPr>
        <w:spacing w:line="276" w:lineRule="auto"/>
        <w:ind w:left="-1134" w:firstLine="850"/>
        <w:jc w:val="both"/>
        <w:rPr>
          <w:rFonts w:ascii="Arial" w:eastAsia="Arial" w:hAnsi="Arial" w:cs="Arial"/>
          <w:color w:val="FF0000"/>
          <w:sz w:val="22"/>
          <w:szCs w:val="22"/>
        </w:rPr>
      </w:pPr>
      <w:r>
        <w:rPr>
          <w:rFonts w:ascii="Arial" w:eastAsia="Arial" w:hAnsi="Arial" w:cs="Arial"/>
          <w:sz w:val="24"/>
          <w:szCs w:val="24"/>
        </w:rPr>
        <w:t>A quantidade estimada da contratação é a disposta no quadro a seguir:</w:t>
      </w:r>
    </w:p>
    <w:p w14:paraId="48DD2B23" w14:textId="77777777" w:rsidR="00CF57F9" w:rsidRDefault="00CF57F9" w:rsidP="005C1FA8">
      <w:pPr>
        <w:spacing w:line="276" w:lineRule="auto"/>
        <w:jc w:val="both"/>
        <w:rPr>
          <w:rFonts w:ascii="Arial" w:eastAsia="Arial" w:hAnsi="Arial" w:cs="Arial"/>
          <w:color w:val="FF0000"/>
          <w:sz w:val="22"/>
          <w:szCs w:val="22"/>
        </w:rPr>
      </w:pPr>
    </w:p>
    <w:tbl>
      <w:tblPr>
        <w:tblStyle w:val="a"/>
        <w:tblW w:w="10490" w:type="dxa"/>
        <w:tblInd w:w="-142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600" w:firstRow="0" w:lastRow="0" w:firstColumn="0" w:lastColumn="0" w:noHBand="1" w:noVBand="1"/>
      </w:tblPr>
      <w:tblGrid>
        <w:gridCol w:w="744"/>
        <w:gridCol w:w="4785"/>
        <w:gridCol w:w="1134"/>
        <w:gridCol w:w="996"/>
        <w:gridCol w:w="1360"/>
        <w:gridCol w:w="1471"/>
      </w:tblGrid>
      <w:tr w:rsidR="00CF57F9" w:rsidRPr="005C1FA8" w14:paraId="100C519D" w14:textId="77777777" w:rsidTr="002F4585">
        <w:trPr>
          <w:trHeight w:val="695"/>
        </w:trPr>
        <w:tc>
          <w:tcPr>
            <w:tcW w:w="744"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vAlign w:val="center"/>
          </w:tcPr>
          <w:p w14:paraId="67CCB5FA" w14:textId="5B529704" w:rsidR="00CF57F9" w:rsidRPr="005C1FA8" w:rsidRDefault="002F4585" w:rsidP="005C1FA8">
            <w:pPr>
              <w:jc w:val="center"/>
              <w:rPr>
                <w:rFonts w:ascii="Arial" w:eastAsia="Arial" w:hAnsi="Arial" w:cs="Arial"/>
              </w:rPr>
            </w:pPr>
            <w:r w:rsidRPr="005C1FA8">
              <w:rPr>
                <w:rFonts w:ascii="Arial" w:eastAsia="Arial" w:hAnsi="Arial" w:cs="Arial"/>
              </w:rPr>
              <w:t>ITEM</w:t>
            </w:r>
          </w:p>
        </w:tc>
        <w:tc>
          <w:tcPr>
            <w:tcW w:w="478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vAlign w:val="center"/>
          </w:tcPr>
          <w:p w14:paraId="336E36FA" w14:textId="460F9185" w:rsidR="00CF57F9" w:rsidRPr="005C1FA8" w:rsidRDefault="002F4585" w:rsidP="005C1FA8">
            <w:pPr>
              <w:jc w:val="both"/>
              <w:rPr>
                <w:rFonts w:ascii="Arial" w:eastAsia="Arial" w:hAnsi="Arial" w:cs="Arial"/>
              </w:rPr>
            </w:pPr>
            <w:r w:rsidRPr="005C1FA8">
              <w:rPr>
                <w:rFonts w:ascii="Arial" w:eastAsia="Arial" w:hAnsi="Arial" w:cs="Arial"/>
              </w:rPr>
              <w:t>PRODUTO / SERVIÇO</w:t>
            </w:r>
          </w:p>
        </w:tc>
        <w:tc>
          <w:tcPr>
            <w:tcW w:w="1134"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vAlign w:val="center"/>
          </w:tcPr>
          <w:p w14:paraId="263FD1AA" w14:textId="0239597C" w:rsidR="00CF57F9" w:rsidRPr="005C1FA8" w:rsidRDefault="002F4585" w:rsidP="005C1FA8">
            <w:pPr>
              <w:jc w:val="center"/>
              <w:rPr>
                <w:rFonts w:ascii="Arial" w:eastAsia="Arial" w:hAnsi="Arial" w:cs="Arial"/>
              </w:rPr>
            </w:pPr>
            <w:r w:rsidRPr="005C1FA8">
              <w:rPr>
                <w:rFonts w:ascii="Arial" w:eastAsia="Arial" w:hAnsi="Arial" w:cs="Arial"/>
              </w:rPr>
              <w:t>UNIDADE</w:t>
            </w:r>
          </w:p>
        </w:tc>
        <w:tc>
          <w:tcPr>
            <w:tcW w:w="996"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vAlign w:val="center"/>
          </w:tcPr>
          <w:p w14:paraId="795B2D1D" w14:textId="1620B869" w:rsidR="00CF57F9" w:rsidRPr="005C1FA8" w:rsidRDefault="002F4585" w:rsidP="005C1FA8">
            <w:pPr>
              <w:jc w:val="center"/>
              <w:rPr>
                <w:rFonts w:ascii="Arial" w:eastAsia="Arial" w:hAnsi="Arial" w:cs="Arial"/>
              </w:rPr>
            </w:pPr>
            <w:r w:rsidRPr="005C1FA8">
              <w:rPr>
                <w:rFonts w:ascii="Arial" w:eastAsia="Arial" w:hAnsi="Arial" w:cs="Arial"/>
              </w:rPr>
              <w:t>QUANTIDADE</w:t>
            </w:r>
          </w:p>
        </w:tc>
        <w:tc>
          <w:tcPr>
            <w:tcW w:w="136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vAlign w:val="center"/>
          </w:tcPr>
          <w:p w14:paraId="39DEA0E1" w14:textId="7D1C6930" w:rsidR="00CF57F9" w:rsidRPr="005C1FA8" w:rsidRDefault="002F4585" w:rsidP="005C1FA8">
            <w:pPr>
              <w:jc w:val="center"/>
              <w:rPr>
                <w:rFonts w:ascii="Arial" w:eastAsia="Arial" w:hAnsi="Arial" w:cs="Arial"/>
              </w:rPr>
            </w:pPr>
            <w:r w:rsidRPr="005C1FA8">
              <w:rPr>
                <w:rFonts w:ascii="Arial" w:eastAsia="Arial" w:hAnsi="Arial" w:cs="Arial"/>
              </w:rPr>
              <w:t>VALOR UNITÁRIO MÁXIMO</w:t>
            </w:r>
          </w:p>
        </w:tc>
        <w:tc>
          <w:tcPr>
            <w:tcW w:w="1471"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vAlign w:val="center"/>
          </w:tcPr>
          <w:p w14:paraId="2CCEAE95" w14:textId="7C6C7385" w:rsidR="00CF57F9" w:rsidRPr="005C1FA8" w:rsidRDefault="002F4585" w:rsidP="005C1FA8">
            <w:pPr>
              <w:jc w:val="center"/>
              <w:rPr>
                <w:rFonts w:ascii="Arial" w:eastAsia="Arial" w:hAnsi="Arial" w:cs="Arial"/>
              </w:rPr>
            </w:pPr>
            <w:r w:rsidRPr="005C1FA8">
              <w:rPr>
                <w:rFonts w:ascii="Arial" w:eastAsia="Arial" w:hAnsi="Arial" w:cs="Arial"/>
              </w:rPr>
              <w:t>VALOR TOTAL MÁXIMO</w:t>
            </w:r>
          </w:p>
        </w:tc>
      </w:tr>
      <w:tr w:rsidR="00CF57F9" w:rsidRPr="005C1FA8" w14:paraId="5F19BADE" w14:textId="77777777" w:rsidTr="002F4585">
        <w:trPr>
          <w:trHeight w:val="650"/>
        </w:trPr>
        <w:tc>
          <w:tcPr>
            <w:tcW w:w="744"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vAlign w:val="center"/>
          </w:tcPr>
          <w:p w14:paraId="43A3B273" w14:textId="65E07EDC" w:rsidR="00CF57F9" w:rsidRPr="005C1FA8" w:rsidRDefault="002F4585" w:rsidP="005C1FA8">
            <w:pPr>
              <w:jc w:val="center"/>
              <w:rPr>
                <w:rFonts w:ascii="Arial" w:eastAsia="Arial" w:hAnsi="Arial" w:cs="Arial"/>
              </w:rPr>
            </w:pPr>
            <w:r w:rsidRPr="005C1FA8">
              <w:rPr>
                <w:rFonts w:ascii="Arial" w:eastAsia="Arial" w:hAnsi="Arial" w:cs="Arial"/>
              </w:rPr>
              <w:t>1</w:t>
            </w:r>
          </w:p>
        </w:tc>
        <w:tc>
          <w:tcPr>
            <w:tcW w:w="478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vAlign w:val="center"/>
          </w:tcPr>
          <w:p w14:paraId="7A01CB60" w14:textId="08BB505D" w:rsidR="00CF57F9" w:rsidRPr="005C1FA8" w:rsidRDefault="002F4585" w:rsidP="005C1FA8">
            <w:pPr>
              <w:jc w:val="both"/>
              <w:rPr>
                <w:rFonts w:ascii="Arial" w:eastAsia="Arial" w:hAnsi="Arial" w:cs="Arial"/>
              </w:rPr>
            </w:pPr>
            <w:r w:rsidRPr="005C1FA8">
              <w:rPr>
                <w:rFonts w:ascii="Arial" w:eastAsia="Arial" w:hAnsi="Arial" w:cs="Arial"/>
              </w:rPr>
              <w:t>LOCAÇÃO DE CAMA ELÁSTICA (DIÂMETRO MÍNIMO DE 3,5M OU SUPERIOR). (COM MONITOR).</w:t>
            </w:r>
          </w:p>
        </w:tc>
        <w:tc>
          <w:tcPr>
            <w:tcW w:w="1134"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vAlign w:val="center"/>
          </w:tcPr>
          <w:p w14:paraId="31E42DC4" w14:textId="3C2C2D9E" w:rsidR="00CF57F9" w:rsidRPr="005C1FA8" w:rsidRDefault="002F4585" w:rsidP="005C1FA8">
            <w:pPr>
              <w:jc w:val="center"/>
              <w:rPr>
                <w:rFonts w:ascii="Arial" w:eastAsia="Arial" w:hAnsi="Arial" w:cs="Arial"/>
              </w:rPr>
            </w:pPr>
            <w:r w:rsidRPr="005C1FA8">
              <w:rPr>
                <w:rFonts w:ascii="Arial" w:eastAsia="Arial" w:hAnsi="Arial" w:cs="Arial"/>
              </w:rPr>
              <w:t>UNIDADE</w:t>
            </w:r>
          </w:p>
        </w:tc>
        <w:tc>
          <w:tcPr>
            <w:tcW w:w="996"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vAlign w:val="center"/>
          </w:tcPr>
          <w:p w14:paraId="19BC96D7" w14:textId="51226348" w:rsidR="00CF57F9" w:rsidRPr="005C1FA8" w:rsidRDefault="002F4585" w:rsidP="005C1FA8">
            <w:pPr>
              <w:jc w:val="center"/>
              <w:rPr>
                <w:rFonts w:ascii="Arial" w:eastAsia="Arial" w:hAnsi="Arial" w:cs="Arial"/>
              </w:rPr>
            </w:pPr>
            <w:r w:rsidRPr="005C1FA8">
              <w:rPr>
                <w:rFonts w:ascii="Arial" w:eastAsia="Arial" w:hAnsi="Arial" w:cs="Arial"/>
              </w:rPr>
              <w:t>8</w:t>
            </w:r>
          </w:p>
        </w:tc>
        <w:tc>
          <w:tcPr>
            <w:tcW w:w="136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vAlign w:val="center"/>
          </w:tcPr>
          <w:p w14:paraId="72F37963" w14:textId="69FDAFB4" w:rsidR="00CF57F9" w:rsidRPr="005C1FA8" w:rsidRDefault="002F4585" w:rsidP="005C1FA8">
            <w:pPr>
              <w:jc w:val="center"/>
              <w:rPr>
                <w:rFonts w:ascii="Arial" w:eastAsia="Arial" w:hAnsi="Arial" w:cs="Arial"/>
              </w:rPr>
            </w:pPr>
            <w:r w:rsidRPr="005C1FA8">
              <w:rPr>
                <w:rFonts w:ascii="Arial" w:eastAsia="Arial" w:hAnsi="Arial" w:cs="Arial"/>
              </w:rPr>
              <w:t>266,39</w:t>
            </w:r>
          </w:p>
        </w:tc>
        <w:tc>
          <w:tcPr>
            <w:tcW w:w="1471"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vAlign w:val="center"/>
          </w:tcPr>
          <w:p w14:paraId="0184CF84" w14:textId="76492B34" w:rsidR="00CF57F9" w:rsidRPr="005C1FA8" w:rsidRDefault="002F4585" w:rsidP="005C1FA8">
            <w:pPr>
              <w:jc w:val="center"/>
              <w:rPr>
                <w:rFonts w:ascii="Arial" w:eastAsia="Arial" w:hAnsi="Arial" w:cs="Arial"/>
              </w:rPr>
            </w:pPr>
            <w:r w:rsidRPr="005C1FA8">
              <w:rPr>
                <w:rFonts w:ascii="Arial" w:eastAsia="Arial" w:hAnsi="Arial" w:cs="Arial"/>
              </w:rPr>
              <w:t>2.131,12</w:t>
            </w:r>
          </w:p>
        </w:tc>
      </w:tr>
      <w:tr w:rsidR="00CF57F9" w:rsidRPr="005C1FA8" w14:paraId="5A278C59" w14:textId="77777777" w:rsidTr="002F4585">
        <w:trPr>
          <w:trHeight w:val="1325"/>
        </w:trPr>
        <w:tc>
          <w:tcPr>
            <w:tcW w:w="744"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vAlign w:val="center"/>
          </w:tcPr>
          <w:p w14:paraId="7922AE2A" w14:textId="018D257C" w:rsidR="00CF57F9" w:rsidRPr="005C1FA8" w:rsidRDefault="002F4585" w:rsidP="005C1FA8">
            <w:pPr>
              <w:jc w:val="center"/>
              <w:rPr>
                <w:rFonts w:ascii="Arial" w:eastAsia="Arial" w:hAnsi="Arial" w:cs="Arial"/>
                <w:b/>
                <w:bCs/>
              </w:rPr>
            </w:pPr>
            <w:r w:rsidRPr="005C1FA8">
              <w:rPr>
                <w:rFonts w:ascii="Arial" w:eastAsia="Arial" w:hAnsi="Arial" w:cs="Arial"/>
                <w:b/>
                <w:bCs/>
              </w:rPr>
              <w:t>2</w:t>
            </w:r>
          </w:p>
        </w:tc>
        <w:tc>
          <w:tcPr>
            <w:tcW w:w="478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vAlign w:val="center"/>
          </w:tcPr>
          <w:p w14:paraId="42806C8E" w14:textId="7F5F4DE3" w:rsidR="00CF57F9" w:rsidRPr="005C1FA8" w:rsidRDefault="002F4585" w:rsidP="005C1FA8">
            <w:pPr>
              <w:jc w:val="both"/>
              <w:rPr>
                <w:rFonts w:ascii="Arial" w:eastAsia="Arial" w:hAnsi="Arial" w:cs="Arial"/>
                <w:b/>
                <w:bCs/>
              </w:rPr>
            </w:pPr>
            <w:r w:rsidRPr="005C1FA8">
              <w:rPr>
                <w:rFonts w:ascii="Arial" w:eastAsia="Arial" w:hAnsi="Arial" w:cs="Arial"/>
                <w:b/>
                <w:bCs/>
              </w:rPr>
              <w:t>LOCAÇÃO DE ESCORREGADOR INFLÁVEL (ALTURA MÍNIMA DE 4M COMPRIMENTO MÍNIMO DE 5M E LARGURA MÍNIMA DE 2,5 M OU SUPERIOR), INCLUSO FORNECIMENTO DE TALCO PARA FACILITAR O USO DAS CRIANÇAS EM QUANTIDADE SUFICIENTE PARA TODO O PERÍODO DE LOCAÇÃO POR CONTA DA CONTRATADA. (COM MONITOR).</w:t>
            </w:r>
          </w:p>
        </w:tc>
        <w:tc>
          <w:tcPr>
            <w:tcW w:w="1134"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vAlign w:val="center"/>
          </w:tcPr>
          <w:p w14:paraId="53D1619F" w14:textId="47A8DD85" w:rsidR="00CF57F9" w:rsidRPr="005C1FA8" w:rsidRDefault="002F4585" w:rsidP="005C1FA8">
            <w:pPr>
              <w:jc w:val="center"/>
              <w:rPr>
                <w:rFonts w:ascii="Arial" w:eastAsia="Arial" w:hAnsi="Arial" w:cs="Arial"/>
                <w:b/>
                <w:bCs/>
              </w:rPr>
            </w:pPr>
            <w:r w:rsidRPr="005C1FA8">
              <w:rPr>
                <w:rFonts w:ascii="Arial" w:eastAsia="Arial" w:hAnsi="Arial" w:cs="Arial"/>
                <w:b/>
                <w:bCs/>
              </w:rPr>
              <w:t>UNIDADE</w:t>
            </w:r>
          </w:p>
        </w:tc>
        <w:tc>
          <w:tcPr>
            <w:tcW w:w="996"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vAlign w:val="center"/>
          </w:tcPr>
          <w:p w14:paraId="229AE908" w14:textId="263BD3C4" w:rsidR="00CF57F9" w:rsidRPr="005C1FA8" w:rsidRDefault="002F4585" w:rsidP="005C1FA8">
            <w:pPr>
              <w:jc w:val="center"/>
              <w:rPr>
                <w:rFonts w:ascii="Arial" w:eastAsia="Arial" w:hAnsi="Arial" w:cs="Arial"/>
                <w:b/>
                <w:bCs/>
              </w:rPr>
            </w:pPr>
            <w:r w:rsidRPr="005C1FA8">
              <w:rPr>
                <w:rFonts w:ascii="Arial" w:eastAsia="Arial" w:hAnsi="Arial" w:cs="Arial"/>
                <w:b/>
                <w:bCs/>
              </w:rPr>
              <w:t>8</w:t>
            </w:r>
          </w:p>
        </w:tc>
        <w:tc>
          <w:tcPr>
            <w:tcW w:w="136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vAlign w:val="center"/>
          </w:tcPr>
          <w:p w14:paraId="2BEA8A56" w14:textId="55B2B02F" w:rsidR="00CF57F9" w:rsidRPr="005C1FA8" w:rsidRDefault="002F4585" w:rsidP="005C1FA8">
            <w:pPr>
              <w:jc w:val="center"/>
              <w:rPr>
                <w:rFonts w:ascii="Arial" w:eastAsia="Arial" w:hAnsi="Arial" w:cs="Arial"/>
                <w:b/>
                <w:bCs/>
              </w:rPr>
            </w:pPr>
            <w:r w:rsidRPr="005C1FA8">
              <w:rPr>
                <w:rFonts w:ascii="Arial" w:eastAsia="Arial" w:hAnsi="Arial" w:cs="Arial"/>
                <w:b/>
                <w:bCs/>
              </w:rPr>
              <w:t>609,48</w:t>
            </w:r>
          </w:p>
        </w:tc>
        <w:tc>
          <w:tcPr>
            <w:tcW w:w="1471"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vAlign w:val="center"/>
          </w:tcPr>
          <w:p w14:paraId="5FC9C215" w14:textId="6A194B34" w:rsidR="00CF57F9" w:rsidRPr="005C1FA8" w:rsidRDefault="002F4585" w:rsidP="005C1FA8">
            <w:pPr>
              <w:jc w:val="center"/>
              <w:rPr>
                <w:rFonts w:ascii="Arial" w:eastAsia="Arial" w:hAnsi="Arial" w:cs="Arial"/>
                <w:b/>
                <w:bCs/>
              </w:rPr>
            </w:pPr>
            <w:r w:rsidRPr="005C1FA8">
              <w:rPr>
                <w:rFonts w:ascii="Arial" w:eastAsia="Arial" w:hAnsi="Arial" w:cs="Arial"/>
                <w:b/>
                <w:bCs/>
              </w:rPr>
              <w:t>4.875,84</w:t>
            </w:r>
          </w:p>
        </w:tc>
      </w:tr>
      <w:tr w:rsidR="00CF57F9" w:rsidRPr="005C1FA8" w14:paraId="335DCEC3" w14:textId="77777777" w:rsidTr="002F4585">
        <w:trPr>
          <w:trHeight w:val="1775"/>
        </w:trPr>
        <w:tc>
          <w:tcPr>
            <w:tcW w:w="744"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vAlign w:val="center"/>
          </w:tcPr>
          <w:p w14:paraId="3A4021AD" w14:textId="75883D12" w:rsidR="00CF57F9" w:rsidRPr="005C1FA8" w:rsidRDefault="002F4585" w:rsidP="005C1FA8">
            <w:pPr>
              <w:jc w:val="center"/>
              <w:rPr>
                <w:rFonts w:ascii="Arial" w:eastAsia="Arial" w:hAnsi="Arial" w:cs="Arial"/>
              </w:rPr>
            </w:pPr>
            <w:r w:rsidRPr="005C1FA8">
              <w:rPr>
                <w:rFonts w:ascii="Arial" w:eastAsia="Arial" w:hAnsi="Arial" w:cs="Arial"/>
              </w:rPr>
              <w:lastRenderedPageBreak/>
              <w:t>3</w:t>
            </w:r>
          </w:p>
        </w:tc>
        <w:tc>
          <w:tcPr>
            <w:tcW w:w="478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vAlign w:val="center"/>
          </w:tcPr>
          <w:p w14:paraId="4958C08A" w14:textId="4A1D6740" w:rsidR="00CF57F9" w:rsidRPr="005C1FA8" w:rsidRDefault="002F4585" w:rsidP="005C1FA8">
            <w:pPr>
              <w:jc w:val="both"/>
              <w:rPr>
                <w:rFonts w:ascii="Arial" w:eastAsia="Arial" w:hAnsi="Arial" w:cs="Arial"/>
                <w:b/>
                <w:bCs/>
              </w:rPr>
            </w:pPr>
            <w:r w:rsidRPr="005C1FA8">
              <w:rPr>
                <w:rFonts w:ascii="Arial" w:eastAsia="Arial" w:hAnsi="Arial" w:cs="Arial"/>
              </w:rPr>
              <w:t xml:space="preserve">LOCAÇÃO DE PISCINA DE BOLINHAS, QUADRADA: 2 X 2MT. FORMATO DE CASINHA MULTICOLORIDA, FÁCIL MONTAGEM ESTRUTURA COM REVESTIMENTO DE ESPUMA, REVESTIMENTO GALVANIZADA OU PINTADA, REVESTIMENTO DE ESPUMA DE ALTA DENSIDADE QUE SÃO REVESTIDAS POSTERIORMENTE COM BAGUM COLORIDO, REDE DE PROTEÇÃO EM POLIPROPILENO PRODUZIDA COM FIO MALHA 05 ACOMPANHADA 1.500 BOLINHAS AS QUAIS SÃO PRODUZIDAS EM MATERIAL DE ALTO BRILHO E RESISTÊNCIA. </w:t>
            </w:r>
            <w:r w:rsidRPr="005C1FA8">
              <w:rPr>
                <w:rFonts w:ascii="Arial" w:eastAsia="Arial" w:hAnsi="Arial" w:cs="Arial"/>
                <w:b/>
                <w:bCs/>
              </w:rPr>
              <w:t>(COM MONITOR).</w:t>
            </w:r>
            <w:r w:rsidR="009262B8" w:rsidRPr="005C1FA8">
              <w:rPr>
                <w:rFonts w:ascii="Arial" w:eastAsia="Arial" w:hAnsi="Arial" w:cs="Arial"/>
              </w:rPr>
              <w:t xml:space="preserve"> </w:t>
            </w:r>
          </w:p>
        </w:tc>
        <w:tc>
          <w:tcPr>
            <w:tcW w:w="1134"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vAlign w:val="center"/>
          </w:tcPr>
          <w:p w14:paraId="6CDF4E0A" w14:textId="329B464C" w:rsidR="00CF57F9" w:rsidRPr="005C1FA8" w:rsidRDefault="002F4585" w:rsidP="005C1FA8">
            <w:pPr>
              <w:jc w:val="center"/>
              <w:rPr>
                <w:rFonts w:ascii="Arial" w:eastAsia="Arial" w:hAnsi="Arial" w:cs="Arial"/>
              </w:rPr>
            </w:pPr>
            <w:r w:rsidRPr="005C1FA8">
              <w:rPr>
                <w:rFonts w:ascii="Arial" w:eastAsia="Arial" w:hAnsi="Arial" w:cs="Arial"/>
              </w:rPr>
              <w:t>UNIDADE</w:t>
            </w:r>
          </w:p>
        </w:tc>
        <w:tc>
          <w:tcPr>
            <w:tcW w:w="996"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vAlign w:val="center"/>
          </w:tcPr>
          <w:p w14:paraId="4DC1C2A7" w14:textId="20B27912" w:rsidR="00CF57F9" w:rsidRPr="005C1FA8" w:rsidRDefault="002F4585" w:rsidP="005C1FA8">
            <w:pPr>
              <w:jc w:val="center"/>
              <w:rPr>
                <w:rFonts w:ascii="Arial" w:eastAsia="Arial" w:hAnsi="Arial" w:cs="Arial"/>
              </w:rPr>
            </w:pPr>
            <w:r w:rsidRPr="005C1FA8">
              <w:rPr>
                <w:rFonts w:ascii="Arial" w:eastAsia="Arial" w:hAnsi="Arial" w:cs="Arial"/>
              </w:rPr>
              <w:t>8</w:t>
            </w:r>
          </w:p>
        </w:tc>
        <w:tc>
          <w:tcPr>
            <w:tcW w:w="136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vAlign w:val="center"/>
          </w:tcPr>
          <w:p w14:paraId="1D556599" w14:textId="6F8756E4" w:rsidR="00CF57F9" w:rsidRPr="005C1FA8" w:rsidRDefault="002F4585" w:rsidP="005C1FA8">
            <w:pPr>
              <w:jc w:val="center"/>
              <w:rPr>
                <w:rFonts w:ascii="Arial" w:eastAsia="Arial" w:hAnsi="Arial" w:cs="Arial"/>
              </w:rPr>
            </w:pPr>
            <w:r w:rsidRPr="005C1FA8">
              <w:rPr>
                <w:rFonts w:ascii="Arial" w:eastAsia="Arial" w:hAnsi="Arial" w:cs="Arial"/>
              </w:rPr>
              <w:t>273,66</w:t>
            </w:r>
          </w:p>
        </w:tc>
        <w:tc>
          <w:tcPr>
            <w:tcW w:w="1471"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vAlign w:val="center"/>
          </w:tcPr>
          <w:p w14:paraId="70276BC1" w14:textId="1D53D7B2" w:rsidR="00CF57F9" w:rsidRPr="005C1FA8" w:rsidRDefault="002F4585" w:rsidP="005C1FA8">
            <w:pPr>
              <w:jc w:val="center"/>
              <w:rPr>
                <w:rFonts w:ascii="Arial" w:eastAsia="Arial" w:hAnsi="Arial" w:cs="Arial"/>
              </w:rPr>
            </w:pPr>
            <w:r w:rsidRPr="005C1FA8">
              <w:rPr>
                <w:rFonts w:ascii="Arial" w:eastAsia="Arial" w:hAnsi="Arial" w:cs="Arial"/>
              </w:rPr>
              <w:t>2.189,28</w:t>
            </w:r>
          </w:p>
        </w:tc>
      </w:tr>
      <w:tr w:rsidR="00CF57F9" w:rsidRPr="005C1FA8" w14:paraId="34193A4B" w14:textId="77777777" w:rsidTr="002F4585">
        <w:trPr>
          <w:trHeight w:val="1024"/>
        </w:trPr>
        <w:tc>
          <w:tcPr>
            <w:tcW w:w="744"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vAlign w:val="center"/>
          </w:tcPr>
          <w:p w14:paraId="30D1EE3A" w14:textId="288D6A77" w:rsidR="00CF57F9" w:rsidRPr="005C1FA8" w:rsidRDefault="002F4585" w:rsidP="005C1FA8">
            <w:pPr>
              <w:jc w:val="center"/>
              <w:rPr>
                <w:rFonts w:ascii="Arial" w:eastAsia="Arial" w:hAnsi="Arial" w:cs="Arial"/>
                <w:b/>
                <w:bCs/>
              </w:rPr>
            </w:pPr>
            <w:r w:rsidRPr="005C1FA8">
              <w:rPr>
                <w:rFonts w:ascii="Arial" w:eastAsia="Arial" w:hAnsi="Arial" w:cs="Arial"/>
                <w:b/>
                <w:bCs/>
              </w:rPr>
              <w:t>4</w:t>
            </w:r>
          </w:p>
        </w:tc>
        <w:tc>
          <w:tcPr>
            <w:tcW w:w="478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vAlign w:val="center"/>
          </w:tcPr>
          <w:p w14:paraId="00ACE351" w14:textId="21810D61" w:rsidR="00CF57F9" w:rsidRPr="005C1FA8" w:rsidRDefault="002F4585" w:rsidP="005C1FA8">
            <w:pPr>
              <w:jc w:val="both"/>
              <w:rPr>
                <w:rFonts w:ascii="Arial" w:eastAsia="Arial" w:hAnsi="Arial" w:cs="Arial"/>
                <w:b/>
                <w:bCs/>
              </w:rPr>
            </w:pPr>
            <w:r w:rsidRPr="005C1FA8">
              <w:rPr>
                <w:rFonts w:ascii="Arial" w:eastAsia="Arial" w:hAnsi="Arial" w:cs="Arial"/>
                <w:b/>
                <w:bCs/>
              </w:rPr>
              <w:t>LOCAÇÃO DE TOURO MECÂNICO, BRINQUEDO INFLÁVEL COM ESTRUTURA SE CENTRAL COM TOURO QUE SIMULA MOVIMENTO DE TOURO DE RODEIO, IDADE: ACIMA DE 5 ANOS. MEDIDAS. 4 X 4M X 2,8M; MOTOR. TRIFÁSICO (220V). CHAVE MANUAL DE ALTA E BAIXA ROTAÇÃO; ACOMPANHA 01 MOTOR MONOFÁSICO DE 1CVCL CHAVE REVERSOR DE VOLTAGEM 1A122AV) PARA O COLCHÃO INFLÁVEL. COLCHÃO CONFECCIONADO EM KP1000 SUPORTA ATÉ 1 PESSOA DE ATÉ 120 KG. DEVERÁ CONTAR COM MONITOR CONTRATADO PELA EMPRESA DEVIDAMENTE UNIFORMIZADO E IDENTIFICADO COM CRACHÁ OU CAMISETA PERSONALIZADA DA EMPRESA CONTRATADA, EM TEMPO INTEGRAL DURANTE 06 HORAS DE EVENTO PARA MONITORAR UTILIZAÇÃO DO TOURO MECÂNICO. INCLUSA MONTAGEM, DESMONTAGEM E TRANSPORTO.</w:t>
            </w:r>
          </w:p>
        </w:tc>
        <w:tc>
          <w:tcPr>
            <w:tcW w:w="1134"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vAlign w:val="center"/>
          </w:tcPr>
          <w:p w14:paraId="03994F67" w14:textId="649B5D90" w:rsidR="00CF57F9" w:rsidRPr="005C1FA8" w:rsidRDefault="002F4585" w:rsidP="005C1FA8">
            <w:pPr>
              <w:jc w:val="center"/>
              <w:rPr>
                <w:rFonts w:ascii="Arial" w:eastAsia="Arial" w:hAnsi="Arial" w:cs="Arial"/>
                <w:b/>
                <w:bCs/>
              </w:rPr>
            </w:pPr>
            <w:r w:rsidRPr="005C1FA8">
              <w:rPr>
                <w:rFonts w:ascii="Arial" w:eastAsia="Arial" w:hAnsi="Arial" w:cs="Arial"/>
                <w:b/>
                <w:bCs/>
              </w:rPr>
              <w:t>UNIDADE</w:t>
            </w:r>
          </w:p>
        </w:tc>
        <w:tc>
          <w:tcPr>
            <w:tcW w:w="996"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vAlign w:val="center"/>
          </w:tcPr>
          <w:p w14:paraId="2B87E602" w14:textId="2C02D180" w:rsidR="00CF57F9" w:rsidRPr="005C1FA8" w:rsidRDefault="002F4585" w:rsidP="005C1FA8">
            <w:pPr>
              <w:jc w:val="center"/>
              <w:rPr>
                <w:rFonts w:ascii="Arial" w:eastAsia="Arial" w:hAnsi="Arial" w:cs="Arial"/>
                <w:b/>
                <w:bCs/>
              </w:rPr>
            </w:pPr>
            <w:r w:rsidRPr="005C1FA8">
              <w:rPr>
                <w:rFonts w:ascii="Arial" w:eastAsia="Arial" w:hAnsi="Arial" w:cs="Arial"/>
                <w:b/>
                <w:bCs/>
              </w:rPr>
              <w:t>8</w:t>
            </w:r>
          </w:p>
        </w:tc>
        <w:tc>
          <w:tcPr>
            <w:tcW w:w="136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vAlign w:val="center"/>
          </w:tcPr>
          <w:p w14:paraId="178F938F" w14:textId="44A727DC" w:rsidR="00CF57F9" w:rsidRPr="005C1FA8" w:rsidRDefault="002F4585" w:rsidP="005C1FA8">
            <w:pPr>
              <w:jc w:val="center"/>
              <w:rPr>
                <w:rFonts w:ascii="Arial" w:eastAsia="Arial" w:hAnsi="Arial" w:cs="Arial"/>
                <w:b/>
                <w:bCs/>
              </w:rPr>
            </w:pPr>
            <w:r w:rsidRPr="005C1FA8">
              <w:rPr>
                <w:rFonts w:ascii="Arial" w:eastAsia="Arial" w:hAnsi="Arial" w:cs="Arial"/>
                <w:b/>
                <w:bCs/>
              </w:rPr>
              <w:t>630,43</w:t>
            </w:r>
          </w:p>
        </w:tc>
        <w:tc>
          <w:tcPr>
            <w:tcW w:w="1471"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vAlign w:val="center"/>
          </w:tcPr>
          <w:p w14:paraId="7A1C8B4E" w14:textId="30F480F9" w:rsidR="00CF57F9" w:rsidRPr="005C1FA8" w:rsidRDefault="002F4585" w:rsidP="005C1FA8">
            <w:pPr>
              <w:jc w:val="center"/>
              <w:rPr>
                <w:rFonts w:ascii="Arial" w:eastAsia="Arial" w:hAnsi="Arial" w:cs="Arial"/>
                <w:b/>
                <w:bCs/>
              </w:rPr>
            </w:pPr>
            <w:r w:rsidRPr="005C1FA8">
              <w:rPr>
                <w:rFonts w:ascii="Arial" w:eastAsia="Arial" w:hAnsi="Arial" w:cs="Arial"/>
                <w:b/>
                <w:bCs/>
              </w:rPr>
              <w:t>5.043,44</w:t>
            </w:r>
          </w:p>
        </w:tc>
      </w:tr>
      <w:tr w:rsidR="00CF57F9" w:rsidRPr="005C1FA8" w14:paraId="2D24EC14" w14:textId="77777777" w:rsidTr="002F4585">
        <w:trPr>
          <w:trHeight w:val="1100"/>
        </w:trPr>
        <w:tc>
          <w:tcPr>
            <w:tcW w:w="744"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vAlign w:val="center"/>
          </w:tcPr>
          <w:p w14:paraId="46DE105C" w14:textId="5D2EE382" w:rsidR="00CF57F9" w:rsidRPr="005C1FA8" w:rsidRDefault="002F4585" w:rsidP="005C1FA8">
            <w:pPr>
              <w:jc w:val="center"/>
              <w:rPr>
                <w:rFonts w:ascii="Arial" w:eastAsia="Arial" w:hAnsi="Arial" w:cs="Arial"/>
                <w:b/>
                <w:bCs/>
              </w:rPr>
            </w:pPr>
            <w:r w:rsidRPr="005C1FA8">
              <w:rPr>
                <w:rFonts w:ascii="Arial" w:eastAsia="Arial" w:hAnsi="Arial" w:cs="Arial"/>
                <w:b/>
                <w:bCs/>
              </w:rPr>
              <w:t>5</w:t>
            </w:r>
          </w:p>
        </w:tc>
        <w:tc>
          <w:tcPr>
            <w:tcW w:w="478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vAlign w:val="center"/>
          </w:tcPr>
          <w:p w14:paraId="50266D57" w14:textId="5AEDBE5F" w:rsidR="00CF57F9" w:rsidRPr="005C1FA8" w:rsidRDefault="002F4585" w:rsidP="005C1FA8">
            <w:pPr>
              <w:jc w:val="both"/>
              <w:rPr>
                <w:rFonts w:ascii="Arial" w:eastAsia="Arial" w:hAnsi="Arial" w:cs="Arial"/>
                <w:b/>
                <w:bCs/>
              </w:rPr>
            </w:pPr>
            <w:r w:rsidRPr="005C1FA8">
              <w:rPr>
                <w:rFonts w:ascii="Arial" w:eastAsia="Arial" w:hAnsi="Arial" w:cs="Arial"/>
                <w:b/>
                <w:bCs/>
              </w:rPr>
              <w:t>LOCAÇÃO DE FUTSABÃO (ALTURA MÍNIMA 2 M, LARGURA MÍNIMA DE 5M E COMPRIMENTO MÍNIMO DE 10 M OU SUPERIOR). INCLUSO FORNECIMENTO DE SABÃO PARA TODO PERÍODO DE LOCAÇÃO POR CONTA DA CONTRATADA. (COM MONITOR).</w:t>
            </w:r>
            <w:r w:rsidR="00215A52" w:rsidRPr="005C1FA8">
              <w:rPr>
                <w:rFonts w:ascii="Arial" w:eastAsia="Arial" w:hAnsi="Arial" w:cs="Arial"/>
                <w:b/>
                <w:bCs/>
              </w:rPr>
              <w:t xml:space="preserve"> </w:t>
            </w:r>
          </w:p>
        </w:tc>
        <w:tc>
          <w:tcPr>
            <w:tcW w:w="1134"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vAlign w:val="center"/>
          </w:tcPr>
          <w:p w14:paraId="6D3D8D3A" w14:textId="25CDA03D" w:rsidR="00CF57F9" w:rsidRPr="005C1FA8" w:rsidRDefault="002F4585" w:rsidP="005C1FA8">
            <w:pPr>
              <w:jc w:val="center"/>
              <w:rPr>
                <w:rFonts w:ascii="Arial" w:eastAsia="Arial" w:hAnsi="Arial" w:cs="Arial"/>
                <w:b/>
                <w:bCs/>
              </w:rPr>
            </w:pPr>
            <w:r w:rsidRPr="005C1FA8">
              <w:rPr>
                <w:rFonts w:ascii="Arial" w:eastAsia="Arial" w:hAnsi="Arial" w:cs="Arial"/>
                <w:b/>
                <w:bCs/>
              </w:rPr>
              <w:t>UNIDADE</w:t>
            </w:r>
          </w:p>
        </w:tc>
        <w:tc>
          <w:tcPr>
            <w:tcW w:w="996"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vAlign w:val="center"/>
          </w:tcPr>
          <w:p w14:paraId="6D5FD61D" w14:textId="0E90CE61" w:rsidR="00CF57F9" w:rsidRPr="005C1FA8" w:rsidRDefault="002F4585" w:rsidP="005C1FA8">
            <w:pPr>
              <w:jc w:val="center"/>
              <w:rPr>
                <w:rFonts w:ascii="Arial" w:eastAsia="Arial" w:hAnsi="Arial" w:cs="Arial"/>
                <w:b/>
                <w:bCs/>
              </w:rPr>
            </w:pPr>
            <w:r w:rsidRPr="005C1FA8">
              <w:rPr>
                <w:rFonts w:ascii="Arial" w:eastAsia="Arial" w:hAnsi="Arial" w:cs="Arial"/>
                <w:b/>
                <w:bCs/>
              </w:rPr>
              <w:t>8</w:t>
            </w:r>
          </w:p>
        </w:tc>
        <w:tc>
          <w:tcPr>
            <w:tcW w:w="136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vAlign w:val="center"/>
          </w:tcPr>
          <w:p w14:paraId="10A6140B" w14:textId="0B324BD5" w:rsidR="00CF57F9" w:rsidRPr="005C1FA8" w:rsidRDefault="002F4585" w:rsidP="005C1FA8">
            <w:pPr>
              <w:jc w:val="center"/>
              <w:rPr>
                <w:rFonts w:ascii="Arial" w:eastAsia="Arial" w:hAnsi="Arial" w:cs="Arial"/>
                <w:b/>
                <w:bCs/>
              </w:rPr>
            </w:pPr>
            <w:r w:rsidRPr="005C1FA8">
              <w:rPr>
                <w:rFonts w:ascii="Arial" w:eastAsia="Arial" w:hAnsi="Arial" w:cs="Arial"/>
                <w:b/>
                <w:bCs/>
              </w:rPr>
              <w:t>766,33</w:t>
            </w:r>
          </w:p>
        </w:tc>
        <w:tc>
          <w:tcPr>
            <w:tcW w:w="1471"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vAlign w:val="center"/>
          </w:tcPr>
          <w:p w14:paraId="4E5BA710" w14:textId="7D5C2D94" w:rsidR="00CF57F9" w:rsidRPr="005C1FA8" w:rsidRDefault="002F4585" w:rsidP="005C1FA8">
            <w:pPr>
              <w:jc w:val="center"/>
              <w:rPr>
                <w:rFonts w:ascii="Arial" w:eastAsia="Arial" w:hAnsi="Arial" w:cs="Arial"/>
                <w:b/>
                <w:bCs/>
              </w:rPr>
            </w:pPr>
            <w:r w:rsidRPr="005C1FA8">
              <w:rPr>
                <w:rFonts w:ascii="Arial" w:eastAsia="Arial" w:hAnsi="Arial" w:cs="Arial"/>
                <w:b/>
                <w:bCs/>
              </w:rPr>
              <w:t>6.130,64</w:t>
            </w:r>
          </w:p>
        </w:tc>
      </w:tr>
      <w:tr w:rsidR="00CF57F9" w:rsidRPr="005C1FA8" w14:paraId="170ACBA6" w14:textId="77777777" w:rsidTr="002F4585">
        <w:trPr>
          <w:trHeight w:val="1325"/>
        </w:trPr>
        <w:tc>
          <w:tcPr>
            <w:tcW w:w="744"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vAlign w:val="center"/>
          </w:tcPr>
          <w:p w14:paraId="7C8177E1" w14:textId="3A8AE915" w:rsidR="00CF57F9" w:rsidRPr="005C1FA8" w:rsidRDefault="002F4585" w:rsidP="005C1FA8">
            <w:pPr>
              <w:jc w:val="center"/>
              <w:rPr>
                <w:rFonts w:ascii="Arial" w:eastAsia="Arial" w:hAnsi="Arial" w:cs="Arial"/>
                <w:b/>
                <w:bCs/>
              </w:rPr>
            </w:pPr>
            <w:r w:rsidRPr="005C1FA8">
              <w:rPr>
                <w:rFonts w:ascii="Arial" w:eastAsia="Arial" w:hAnsi="Arial" w:cs="Arial"/>
                <w:b/>
                <w:bCs/>
              </w:rPr>
              <w:t>6</w:t>
            </w:r>
          </w:p>
        </w:tc>
        <w:tc>
          <w:tcPr>
            <w:tcW w:w="478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vAlign w:val="center"/>
          </w:tcPr>
          <w:p w14:paraId="0DE0F0EC" w14:textId="09572AEA" w:rsidR="00CF57F9" w:rsidRPr="005C1FA8" w:rsidRDefault="002F4585" w:rsidP="005C1FA8">
            <w:pPr>
              <w:jc w:val="both"/>
              <w:rPr>
                <w:rFonts w:ascii="Arial" w:eastAsia="Arial" w:hAnsi="Arial" w:cs="Arial"/>
                <w:b/>
                <w:bCs/>
              </w:rPr>
            </w:pPr>
            <w:r w:rsidRPr="005C1FA8">
              <w:rPr>
                <w:rFonts w:ascii="Arial" w:eastAsia="Arial" w:hAnsi="Arial" w:cs="Arial"/>
                <w:b/>
                <w:bCs/>
              </w:rPr>
              <w:t>LOCAÇÃO DE TOBOGÃ GIGANTE (ALTURA MÍNIMA DE 06 M, LARGURA MÍNIMA DE 4 M E COMPRIMENTO MÍNIMO DE 07 M OU SUPERIOR). INCLUSO FORNECIMENTO DE TALCO PARA FACILITAR O USO DAS CRIANÇAS EM QUANTIDADE SUFICIENTE PARA TODO O PERÍODO DE LOCAÇÃO POR CONTA DA CONTRATADA. (COM MONITOR</w:t>
            </w:r>
            <w:r w:rsidR="00215A52" w:rsidRPr="005C1FA8">
              <w:rPr>
                <w:rFonts w:ascii="Arial" w:eastAsia="Arial" w:hAnsi="Arial" w:cs="Arial"/>
                <w:b/>
                <w:bCs/>
              </w:rPr>
              <w:t xml:space="preserve">). </w:t>
            </w:r>
          </w:p>
        </w:tc>
        <w:tc>
          <w:tcPr>
            <w:tcW w:w="1134"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vAlign w:val="center"/>
          </w:tcPr>
          <w:p w14:paraId="09873CB8" w14:textId="34A6CDDF" w:rsidR="00CF57F9" w:rsidRPr="005C1FA8" w:rsidRDefault="002F4585" w:rsidP="005C1FA8">
            <w:pPr>
              <w:jc w:val="center"/>
              <w:rPr>
                <w:rFonts w:ascii="Arial" w:eastAsia="Arial" w:hAnsi="Arial" w:cs="Arial"/>
                <w:b/>
                <w:bCs/>
              </w:rPr>
            </w:pPr>
            <w:r w:rsidRPr="005C1FA8">
              <w:rPr>
                <w:rFonts w:ascii="Arial" w:eastAsia="Arial" w:hAnsi="Arial" w:cs="Arial"/>
                <w:b/>
                <w:bCs/>
              </w:rPr>
              <w:t>UNIDADE</w:t>
            </w:r>
          </w:p>
        </w:tc>
        <w:tc>
          <w:tcPr>
            <w:tcW w:w="996"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vAlign w:val="center"/>
          </w:tcPr>
          <w:p w14:paraId="24310E0D" w14:textId="443F7597" w:rsidR="00CF57F9" w:rsidRPr="005C1FA8" w:rsidRDefault="002F4585" w:rsidP="005C1FA8">
            <w:pPr>
              <w:jc w:val="center"/>
              <w:rPr>
                <w:rFonts w:ascii="Arial" w:eastAsia="Arial" w:hAnsi="Arial" w:cs="Arial"/>
                <w:b/>
                <w:bCs/>
              </w:rPr>
            </w:pPr>
            <w:r w:rsidRPr="005C1FA8">
              <w:rPr>
                <w:rFonts w:ascii="Arial" w:eastAsia="Arial" w:hAnsi="Arial" w:cs="Arial"/>
                <w:b/>
                <w:bCs/>
              </w:rPr>
              <w:t>8</w:t>
            </w:r>
          </w:p>
        </w:tc>
        <w:tc>
          <w:tcPr>
            <w:tcW w:w="136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vAlign w:val="center"/>
          </w:tcPr>
          <w:p w14:paraId="08F4CCD6" w14:textId="733885E8" w:rsidR="00CF57F9" w:rsidRPr="005C1FA8" w:rsidRDefault="002F4585" w:rsidP="005C1FA8">
            <w:pPr>
              <w:jc w:val="center"/>
              <w:rPr>
                <w:rFonts w:ascii="Arial" w:eastAsia="Arial" w:hAnsi="Arial" w:cs="Arial"/>
                <w:b/>
                <w:bCs/>
              </w:rPr>
            </w:pPr>
            <w:r w:rsidRPr="005C1FA8">
              <w:rPr>
                <w:rFonts w:ascii="Arial" w:eastAsia="Arial" w:hAnsi="Arial" w:cs="Arial"/>
                <w:b/>
                <w:bCs/>
              </w:rPr>
              <w:t>648,87</w:t>
            </w:r>
          </w:p>
        </w:tc>
        <w:tc>
          <w:tcPr>
            <w:tcW w:w="1471"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vAlign w:val="center"/>
          </w:tcPr>
          <w:p w14:paraId="3262E57D" w14:textId="7BADAF9F" w:rsidR="00CF57F9" w:rsidRPr="005C1FA8" w:rsidRDefault="002F4585" w:rsidP="005C1FA8">
            <w:pPr>
              <w:jc w:val="center"/>
              <w:rPr>
                <w:rFonts w:ascii="Arial" w:eastAsia="Arial" w:hAnsi="Arial" w:cs="Arial"/>
                <w:b/>
                <w:bCs/>
              </w:rPr>
            </w:pPr>
            <w:r w:rsidRPr="005C1FA8">
              <w:rPr>
                <w:rFonts w:ascii="Arial" w:eastAsia="Arial" w:hAnsi="Arial" w:cs="Arial"/>
                <w:b/>
                <w:bCs/>
              </w:rPr>
              <w:t>5.190,96</w:t>
            </w:r>
          </w:p>
        </w:tc>
      </w:tr>
      <w:tr w:rsidR="00CF57F9" w:rsidRPr="005C1FA8" w14:paraId="0D68D333" w14:textId="77777777" w:rsidTr="002F4585">
        <w:trPr>
          <w:trHeight w:val="650"/>
        </w:trPr>
        <w:tc>
          <w:tcPr>
            <w:tcW w:w="744"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vAlign w:val="center"/>
          </w:tcPr>
          <w:p w14:paraId="14334D9D" w14:textId="56EE729C" w:rsidR="00CF57F9" w:rsidRPr="005C1FA8" w:rsidRDefault="002F4585" w:rsidP="005C1FA8">
            <w:pPr>
              <w:jc w:val="center"/>
              <w:rPr>
                <w:rFonts w:ascii="Arial" w:eastAsia="Arial" w:hAnsi="Arial" w:cs="Arial"/>
                <w:b/>
                <w:bCs/>
              </w:rPr>
            </w:pPr>
            <w:r w:rsidRPr="005C1FA8">
              <w:rPr>
                <w:rFonts w:ascii="Arial" w:eastAsia="Arial" w:hAnsi="Arial" w:cs="Arial"/>
                <w:b/>
                <w:bCs/>
              </w:rPr>
              <w:t>7</w:t>
            </w:r>
          </w:p>
        </w:tc>
        <w:tc>
          <w:tcPr>
            <w:tcW w:w="478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vAlign w:val="center"/>
          </w:tcPr>
          <w:p w14:paraId="0F353D41" w14:textId="32E214C5" w:rsidR="00CF57F9" w:rsidRPr="005C1FA8" w:rsidRDefault="002F4585" w:rsidP="005C1FA8">
            <w:pPr>
              <w:jc w:val="both"/>
              <w:rPr>
                <w:rFonts w:ascii="Arial" w:eastAsia="Arial" w:hAnsi="Arial" w:cs="Arial"/>
                <w:b/>
                <w:bCs/>
              </w:rPr>
            </w:pPr>
            <w:r w:rsidRPr="005C1FA8">
              <w:rPr>
                <w:rFonts w:ascii="Arial" w:eastAsia="Arial" w:hAnsi="Arial" w:cs="Arial"/>
                <w:b/>
                <w:bCs/>
              </w:rPr>
              <w:t>LOCAÇÃO DE LUTA DE COTONETE (ALTURA MÍNIMA DE 2M, LARGURA MÍNIMA DE 5M E COMPRIMENTO MÍNIMO DE 6 M OU SUPERIOR). (COM MONITOR).</w:t>
            </w:r>
          </w:p>
        </w:tc>
        <w:tc>
          <w:tcPr>
            <w:tcW w:w="1134"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vAlign w:val="center"/>
          </w:tcPr>
          <w:p w14:paraId="087BA974" w14:textId="09BB9728" w:rsidR="00CF57F9" w:rsidRPr="005C1FA8" w:rsidRDefault="002F4585" w:rsidP="005C1FA8">
            <w:pPr>
              <w:jc w:val="center"/>
              <w:rPr>
                <w:rFonts w:ascii="Arial" w:eastAsia="Arial" w:hAnsi="Arial" w:cs="Arial"/>
                <w:b/>
                <w:bCs/>
              </w:rPr>
            </w:pPr>
            <w:r w:rsidRPr="005C1FA8">
              <w:rPr>
                <w:rFonts w:ascii="Arial" w:eastAsia="Arial" w:hAnsi="Arial" w:cs="Arial"/>
                <w:b/>
                <w:bCs/>
              </w:rPr>
              <w:t>UNIDADE</w:t>
            </w:r>
          </w:p>
        </w:tc>
        <w:tc>
          <w:tcPr>
            <w:tcW w:w="996"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vAlign w:val="center"/>
          </w:tcPr>
          <w:p w14:paraId="0B207B85" w14:textId="05F0D5E8" w:rsidR="00CF57F9" w:rsidRPr="005C1FA8" w:rsidRDefault="002F4585" w:rsidP="005C1FA8">
            <w:pPr>
              <w:jc w:val="center"/>
              <w:rPr>
                <w:rFonts w:ascii="Arial" w:eastAsia="Arial" w:hAnsi="Arial" w:cs="Arial"/>
                <w:b/>
                <w:bCs/>
              </w:rPr>
            </w:pPr>
            <w:r w:rsidRPr="005C1FA8">
              <w:rPr>
                <w:rFonts w:ascii="Arial" w:eastAsia="Arial" w:hAnsi="Arial" w:cs="Arial"/>
                <w:b/>
                <w:bCs/>
              </w:rPr>
              <w:t>8</w:t>
            </w:r>
          </w:p>
        </w:tc>
        <w:tc>
          <w:tcPr>
            <w:tcW w:w="136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vAlign w:val="center"/>
          </w:tcPr>
          <w:p w14:paraId="782F4F84" w14:textId="6A619106" w:rsidR="00CF57F9" w:rsidRPr="005C1FA8" w:rsidRDefault="002F4585" w:rsidP="005C1FA8">
            <w:pPr>
              <w:jc w:val="center"/>
              <w:rPr>
                <w:rFonts w:ascii="Arial" w:eastAsia="Arial" w:hAnsi="Arial" w:cs="Arial"/>
                <w:b/>
                <w:bCs/>
              </w:rPr>
            </w:pPr>
            <w:r w:rsidRPr="005C1FA8">
              <w:rPr>
                <w:rFonts w:ascii="Arial" w:eastAsia="Arial" w:hAnsi="Arial" w:cs="Arial"/>
                <w:b/>
                <w:bCs/>
              </w:rPr>
              <w:t>812,89</w:t>
            </w:r>
          </w:p>
        </w:tc>
        <w:tc>
          <w:tcPr>
            <w:tcW w:w="1471"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vAlign w:val="center"/>
          </w:tcPr>
          <w:p w14:paraId="4A0A6F9E" w14:textId="3B840FD5" w:rsidR="00CF57F9" w:rsidRPr="005C1FA8" w:rsidRDefault="002F4585" w:rsidP="005C1FA8">
            <w:pPr>
              <w:jc w:val="center"/>
              <w:rPr>
                <w:rFonts w:ascii="Arial" w:eastAsia="Arial" w:hAnsi="Arial" w:cs="Arial"/>
                <w:b/>
                <w:bCs/>
              </w:rPr>
            </w:pPr>
            <w:r w:rsidRPr="005C1FA8">
              <w:rPr>
                <w:rFonts w:ascii="Arial" w:eastAsia="Arial" w:hAnsi="Arial" w:cs="Arial"/>
                <w:b/>
                <w:bCs/>
              </w:rPr>
              <w:t>6.503,12</w:t>
            </w:r>
          </w:p>
        </w:tc>
      </w:tr>
      <w:tr w:rsidR="00CF57F9" w:rsidRPr="005C1FA8" w14:paraId="22A168A4" w14:textId="77777777" w:rsidTr="002F4585">
        <w:trPr>
          <w:trHeight w:val="1100"/>
        </w:trPr>
        <w:tc>
          <w:tcPr>
            <w:tcW w:w="744"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vAlign w:val="center"/>
          </w:tcPr>
          <w:p w14:paraId="097AF3FE" w14:textId="077C8EFF" w:rsidR="00CF57F9" w:rsidRPr="005C1FA8" w:rsidRDefault="002F4585" w:rsidP="005C1FA8">
            <w:pPr>
              <w:jc w:val="center"/>
              <w:rPr>
                <w:rFonts w:ascii="Arial" w:eastAsia="Arial" w:hAnsi="Arial" w:cs="Arial"/>
              </w:rPr>
            </w:pPr>
            <w:r w:rsidRPr="005C1FA8">
              <w:rPr>
                <w:rFonts w:ascii="Arial" w:eastAsia="Arial" w:hAnsi="Arial" w:cs="Arial"/>
              </w:rPr>
              <w:lastRenderedPageBreak/>
              <w:t>8</w:t>
            </w:r>
          </w:p>
        </w:tc>
        <w:tc>
          <w:tcPr>
            <w:tcW w:w="478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vAlign w:val="center"/>
          </w:tcPr>
          <w:p w14:paraId="4CEF0E0C" w14:textId="73EC7BB4" w:rsidR="00CF57F9" w:rsidRPr="005C1FA8" w:rsidRDefault="002F4585" w:rsidP="005C1FA8">
            <w:pPr>
              <w:jc w:val="both"/>
              <w:rPr>
                <w:rFonts w:ascii="Arial" w:eastAsia="Arial" w:hAnsi="Arial" w:cs="Arial"/>
              </w:rPr>
            </w:pPr>
            <w:r w:rsidRPr="005C1FA8">
              <w:rPr>
                <w:rFonts w:ascii="Arial" w:eastAsia="Arial" w:hAnsi="Arial" w:cs="Arial"/>
              </w:rPr>
              <w:t>LOCAÇÃO DE CARRINHO DE PIPOCA (EM ALUMÍNIO E TS, COM PIPOQUEIRAS ELÉTRICAS 110V OU 220 V, COM NO MÍNIMO 02 MONITORES. (PRODUTOS E MATÉRIAS SÃO POR CONTA DA CONTRATADA). SERVIR APROXIMADAMENTE 300 CRIANÇAS.</w:t>
            </w:r>
          </w:p>
        </w:tc>
        <w:tc>
          <w:tcPr>
            <w:tcW w:w="1134"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vAlign w:val="center"/>
          </w:tcPr>
          <w:p w14:paraId="09FAB3BC" w14:textId="4690E9B0" w:rsidR="00CF57F9" w:rsidRPr="005C1FA8" w:rsidRDefault="002F4585" w:rsidP="005C1FA8">
            <w:pPr>
              <w:jc w:val="center"/>
              <w:rPr>
                <w:rFonts w:ascii="Arial" w:eastAsia="Arial" w:hAnsi="Arial" w:cs="Arial"/>
              </w:rPr>
            </w:pPr>
            <w:r w:rsidRPr="005C1FA8">
              <w:rPr>
                <w:rFonts w:ascii="Arial" w:eastAsia="Arial" w:hAnsi="Arial" w:cs="Arial"/>
              </w:rPr>
              <w:t>UNIDADE</w:t>
            </w:r>
          </w:p>
        </w:tc>
        <w:tc>
          <w:tcPr>
            <w:tcW w:w="996"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vAlign w:val="center"/>
          </w:tcPr>
          <w:p w14:paraId="71CDF0CF" w14:textId="03A9C11E" w:rsidR="00CF57F9" w:rsidRPr="005C1FA8" w:rsidRDefault="002F4585" w:rsidP="005C1FA8">
            <w:pPr>
              <w:jc w:val="center"/>
              <w:rPr>
                <w:rFonts w:ascii="Arial" w:eastAsia="Arial" w:hAnsi="Arial" w:cs="Arial"/>
              </w:rPr>
            </w:pPr>
            <w:r w:rsidRPr="005C1FA8">
              <w:rPr>
                <w:rFonts w:ascii="Arial" w:eastAsia="Arial" w:hAnsi="Arial" w:cs="Arial"/>
              </w:rPr>
              <w:t>5</w:t>
            </w:r>
          </w:p>
        </w:tc>
        <w:tc>
          <w:tcPr>
            <w:tcW w:w="136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vAlign w:val="center"/>
          </w:tcPr>
          <w:p w14:paraId="049C3A47" w14:textId="31CAF931" w:rsidR="00CF57F9" w:rsidRPr="005C1FA8" w:rsidRDefault="002F4585" w:rsidP="005C1FA8">
            <w:pPr>
              <w:jc w:val="center"/>
              <w:rPr>
                <w:rFonts w:ascii="Arial" w:eastAsia="Arial" w:hAnsi="Arial" w:cs="Arial"/>
              </w:rPr>
            </w:pPr>
            <w:r w:rsidRPr="005C1FA8">
              <w:rPr>
                <w:rFonts w:ascii="Arial" w:eastAsia="Arial" w:hAnsi="Arial" w:cs="Arial"/>
              </w:rPr>
              <w:t>1.400,00</w:t>
            </w:r>
          </w:p>
        </w:tc>
        <w:tc>
          <w:tcPr>
            <w:tcW w:w="1471"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vAlign w:val="center"/>
          </w:tcPr>
          <w:p w14:paraId="787459AE" w14:textId="2A528EFC" w:rsidR="00CF57F9" w:rsidRPr="005C1FA8" w:rsidRDefault="002F4585" w:rsidP="005C1FA8">
            <w:pPr>
              <w:jc w:val="center"/>
              <w:rPr>
                <w:rFonts w:ascii="Arial" w:eastAsia="Arial" w:hAnsi="Arial" w:cs="Arial"/>
              </w:rPr>
            </w:pPr>
            <w:r w:rsidRPr="005C1FA8">
              <w:rPr>
                <w:rFonts w:ascii="Arial" w:eastAsia="Arial" w:hAnsi="Arial" w:cs="Arial"/>
              </w:rPr>
              <w:t>7.000,00</w:t>
            </w:r>
          </w:p>
        </w:tc>
      </w:tr>
      <w:tr w:rsidR="00CF57F9" w:rsidRPr="005C1FA8" w14:paraId="0A0B4B63" w14:textId="77777777" w:rsidTr="002F4585">
        <w:trPr>
          <w:trHeight w:val="650"/>
        </w:trPr>
        <w:tc>
          <w:tcPr>
            <w:tcW w:w="744"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vAlign w:val="center"/>
          </w:tcPr>
          <w:p w14:paraId="25381BF2" w14:textId="1C40F37F" w:rsidR="00CF57F9" w:rsidRPr="005C1FA8" w:rsidRDefault="002F4585" w:rsidP="005C1FA8">
            <w:pPr>
              <w:jc w:val="center"/>
              <w:rPr>
                <w:rFonts w:ascii="Arial" w:eastAsia="Arial" w:hAnsi="Arial" w:cs="Arial"/>
              </w:rPr>
            </w:pPr>
            <w:r w:rsidRPr="005C1FA8">
              <w:rPr>
                <w:rFonts w:ascii="Arial" w:eastAsia="Arial" w:hAnsi="Arial" w:cs="Arial"/>
              </w:rPr>
              <w:t>9</w:t>
            </w:r>
          </w:p>
        </w:tc>
        <w:tc>
          <w:tcPr>
            <w:tcW w:w="478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vAlign w:val="center"/>
          </w:tcPr>
          <w:p w14:paraId="7494C783" w14:textId="1E4B4ABF" w:rsidR="00CF57F9" w:rsidRPr="005C1FA8" w:rsidRDefault="002F4585" w:rsidP="005C1FA8">
            <w:pPr>
              <w:jc w:val="both"/>
              <w:rPr>
                <w:rFonts w:ascii="Arial" w:eastAsia="Arial" w:hAnsi="Arial" w:cs="Arial"/>
              </w:rPr>
            </w:pPr>
            <w:r w:rsidRPr="005C1FA8">
              <w:rPr>
                <w:rFonts w:ascii="Arial" w:eastAsia="Arial" w:hAnsi="Arial" w:cs="Arial"/>
              </w:rPr>
              <w:t>LOCAÇÃO DE CARRINHO DE ALGODÃO DOCE (COM RESPONSÁVEL E INSUMOS PARA 1.000 CRIANÇAS).</w:t>
            </w:r>
          </w:p>
        </w:tc>
        <w:tc>
          <w:tcPr>
            <w:tcW w:w="1134"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vAlign w:val="center"/>
          </w:tcPr>
          <w:p w14:paraId="0AB6DA10" w14:textId="34ADD653" w:rsidR="00CF57F9" w:rsidRPr="005C1FA8" w:rsidRDefault="002F4585" w:rsidP="005C1FA8">
            <w:pPr>
              <w:jc w:val="center"/>
              <w:rPr>
                <w:rFonts w:ascii="Arial" w:eastAsia="Arial" w:hAnsi="Arial" w:cs="Arial"/>
              </w:rPr>
            </w:pPr>
            <w:r w:rsidRPr="005C1FA8">
              <w:rPr>
                <w:rFonts w:ascii="Arial" w:eastAsia="Arial" w:hAnsi="Arial" w:cs="Arial"/>
              </w:rPr>
              <w:t>UNIDADE</w:t>
            </w:r>
          </w:p>
        </w:tc>
        <w:tc>
          <w:tcPr>
            <w:tcW w:w="996"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vAlign w:val="center"/>
          </w:tcPr>
          <w:p w14:paraId="23D859D4" w14:textId="11E16AE1" w:rsidR="00CF57F9" w:rsidRPr="005C1FA8" w:rsidRDefault="002F4585" w:rsidP="005C1FA8">
            <w:pPr>
              <w:jc w:val="center"/>
              <w:rPr>
                <w:rFonts w:ascii="Arial" w:eastAsia="Arial" w:hAnsi="Arial" w:cs="Arial"/>
              </w:rPr>
            </w:pPr>
            <w:r w:rsidRPr="005C1FA8">
              <w:rPr>
                <w:rFonts w:ascii="Arial" w:eastAsia="Arial" w:hAnsi="Arial" w:cs="Arial"/>
              </w:rPr>
              <w:t>5</w:t>
            </w:r>
          </w:p>
        </w:tc>
        <w:tc>
          <w:tcPr>
            <w:tcW w:w="136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vAlign w:val="center"/>
          </w:tcPr>
          <w:p w14:paraId="3DFACE77" w14:textId="6B9ED6CE" w:rsidR="00CF57F9" w:rsidRPr="005C1FA8" w:rsidRDefault="002F4585" w:rsidP="005C1FA8">
            <w:pPr>
              <w:jc w:val="center"/>
              <w:rPr>
                <w:rFonts w:ascii="Arial" w:eastAsia="Arial" w:hAnsi="Arial" w:cs="Arial"/>
              </w:rPr>
            </w:pPr>
            <w:r w:rsidRPr="005C1FA8">
              <w:rPr>
                <w:rFonts w:ascii="Arial" w:eastAsia="Arial" w:hAnsi="Arial" w:cs="Arial"/>
              </w:rPr>
              <w:t>1.247,33</w:t>
            </w:r>
          </w:p>
        </w:tc>
        <w:tc>
          <w:tcPr>
            <w:tcW w:w="1471"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vAlign w:val="center"/>
          </w:tcPr>
          <w:p w14:paraId="59CF8AC3" w14:textId="65FE11BB" w:rsidR="00CF57F9" w:rsidRPr="005C1FA8" w:rsidRDefault="002F4585" w:rsidP="005C1FA8">
            <w:pPr>
              <w:jc w:val="center"/>
              <w:rPr>
                <w:rFonts w:ascii="Arial" w:eastAsia="Arial" w:hAnsi="Arial" w:cs="Arial"/>
              </w:rPr>
            </w:pPr>
            <w:r w:rsidRPr="005C1FA8">
              <w:rPr>
                <w:rFonts w:ascii="Arial" w:eastAsia="Arial" w:hAnsi="Arial" w:cs="Arial"/>
              </w:rPr>
              <w:t>6.236,65</w:t>
            </w:r>
          </w:p>
        </w:tc>
      </w:tr>
      <w:tr w:rsidR="00CF57F9" w:rsidRPr="005C1FA8" w14:paraId="2EADBD40" w14:textId="77777777" w:rsidTr="002F4585">
        <w:trPr>
          <w:trHeight w:val="650"/>
        </w:trPr>
        <w:tc>
          <w:tcPr>
            <w:tcW w:w="744"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vAlign w:val="center"/>
          </w:tcPr>
          <w:p w14:paraId="6E57C1B2" w14:textId="60FD6FE7" w:rsidR="00CF57F9" w:rsidRPr="005C1FA8" w:rsidRDefault="002F4585" w:rsidP="005C1FA8">
            <w:pPr>
              <w:jc w:val="center"/>
              <w:rPr>
                <w:rFonts w:ascii="Arial" w:eastAsia="Arial" w:hAnsi="Arial" w:cs="Arial"/>
              </w:rPr>
            </w:pPr>
            <w:r w:rsidRPr="005C1FA8">
              <w:rPr>
                <w:rFonts w:ascii="Arial" w:eastAsia="Arial" w:hAnsi="Arial" w:cs="Arial"/>
              </w:rPr>
              <w:t>10</w:t>
            </w:r>
          </w:p>
        </w:tc>
        <w:tc>
          <w:tcPr>
            <w:tcW w:w="478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vAlign w:val="center"/>
          </w:tcPr>
          <w:p w14:paraId="37AEB45D" w14:textId="199CAAAD" w:rsidR="00CF57F9" w:rsidRPr="005C1FA8" w:rsidRDefault="002F4585" w:rsidP="005C1FA8">
            <w:pPr>
              <w:jc w:val="both"/>
              <w:rPr>
                <w:rFonts w:ascii="Arial" w:eastAsia="Arial" w:hAnsi="Arial" w:cs="Arial"/>
              </w:rPr>
            </w:pPr>
            <w:r w:rsidRPr="005C1FA8">
              <w:rPr>
                <w:rFonts w:ascii="Arial" w:eastAsia="Arial" w:hAnsi="Arial" w:cs="Arial"/>
              </w:rPr>
              <w:t>LOCAÇÃO DE CARRINHO DE ALGODÃO DOCE (COM RESPONSÁVEL E INSUMOS PARA 500 CRIANÇAS).</w:t>
            </w:r>
          </w:p>
        </w:tc>
        <w:tc>
          <w:tcPr>
            <w:tcW w:w="1134"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vAlign w:val="center"/>
          </w:tcPr>
          <w:p w14:paraId="444A2070" w14:textId="53B4AA2A" w:rsidR="00CF57F9" w:rsidRPr="005C1FA8" w:rsidRDefault="002F4585" w:rsidP="005C1FA8">
            <w:pPr>
              <w:jc w:val="center"/>
              <w:rPr>
                <w:rFonts w:ascii="Arial" w:eastAsia="Arial" w:hAnsi="Arial" w:cs="Arial"/>
              </w:rPr>
            </w:pPr>
            <w:r w:rsidRPr="005C1FA8">
              <w:rPr>
                <w:rFonts w:ascii="Arial" w:eastAsia="Arial" w:hAnsi="Arial" w:cs="Arial"/>
              </w:rPr>
              <w:t>UNIDADE</w:t>
            </w:r>
          </w:p>
        </w:tc>
        <w:tc>
          <w:tcPr>
            <w:tcW w:w="996"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vAlign w:val="center"/>
          </w:tcPr>
          <w:p w14:paraId="6ACB3B8E" w14:textId="375D4D16" w:rsidR="00CF57F9" w:rsidRPr="005C1FA8" w:rsidRDefault="002F4585" w:rsidP="005C1FA8">
            <w:pPr>
              <w:jc w:val="center"/>
              <w:rPr>
                <w:rFonts w:ascii="Arial" w:eastAsia="Arial" w:hAnsi="Arial" w:cs="Arial"/>
              </w:rPr>
            </w:pPr>
            <w:r w:rsidRPr="005C1FA8">
              <w:rPr>
                <w:rFonts w:ascii="Arial" w:eastAsia="Arial" w:hAnsi="Arial" w:cs="Arial"/>
              </w:rPr>
              <w:t>5</w:t>
            </w:r>
          </w:p>
        </w:tc>
        <w:tc>
          <w:tcPr>
            <w:tcW w:w="136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vAlign w:val="center"/>
          </w:tcPr>
          <w:p w14:paraId="11B8B2BF" w14:textId="1F164BEC" w:rsidR="00CF57F9" w:rsidRPr="005C1FA8" w:rsidRDefault="002F4585" w:rsidP="005C1FA8">
            <w:pPr>
              <w:jc w:val="center"/>
              <w:rPr>
                <w:rFonts w:ascii="Arial" w:eastAsia="Arial" w:hAnsi="Arial" w:cs="Arial"/>
              </w:rPr>
            </w:pPr>
            <w:r w:rsidRPr="005C1FA8">
              <w:rPr>
                <w:rFonts w:ascii="Arial" w:eastAsia="Arial" w:hAnsi="Arial" w:cs="Arial"/>
              </w:rPr>
              <w:t>569,00</w:t>
            </w:r>
          </w:p>
        </w:tc>
        <w:tc>
          <w:tcPr>
            <w:tcW w:w="1471"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vAlign w:val="center"/>
          </w:tcPr>
          <w:p w14:paraId="75ADFC1C" w14:textId="708F3DAF" w:rsidR="00CF57F9" w:rsidRPr="005C1FA8" w:rsidRDefault="002F4585" w:rsidP="005C1FA8">
            <w:pPr>
              <w:jc w:val="center"/>
              <w:rPr>
                <w:rFonts w:ascii="Arial" w:eastAsia="Arial" w:hAnsi="Arial" w:cs="Arial"/>
              </w:rPr>
            </w:pPr>
            <w:r w:rsidRPr="005C1FA8">
              <w:rPr>
                <w:rFonts w:ascii="Arial" w:eastAsia="Arial" w:hAnsi="Arial" w:cs="Arial"/>
              </w:rPr>
              <w:t>2.845,00</w:t>
            </w:r>
          </w:p>
        </w:tc>
      </w:tr>
      <w:tr w:rsidR="00CF57F9" w:rsidRPr="005C1FA8" w14:paraId="7605496E" w14:textId="77777777" w:rsidTr="002F4585">
        <w:trPr>
          <w:trHeight w:val="650"/>
        </w:trPr>
        <w:tc>
          <w:tcPr>
            <w:tcW w:w="744"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vAlign w:val="center"/>
          </w:tcPr>
          <w:p w14:paraId="5A421C7C" w14:textId="6C4F55D5" w:rsidR="00CF57F9" w:rsidRPr="005C1FA8" w:rsidRDefault="002F4585" w:rsidP="005C1FA8">
            <w:pPr>
              <w:jc w:val="center"/>
              <w:rPr>
                <w:rFonts w:ascii="Arial" w:eastAsia="Arial" w:hAnsi="Arial" w:cs="Arial"/>
              </w:rPr>
            </w:pPr>
            <w:r w:rsidRPr="005C1FA8">
              <w:rPr>
                <w:rFonts w:ascii="Arial" w:eastAsia="Arial" w:hAnsi="Arial" w:cs="Arial"/>
              </w:rPr>
              <w:t>11</w:t>
            </w:r>
          </w:p>
        </w:tc>
        <w:tc>
          <w:tcPr>
            <w:tcW w:w="478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vAlign w:val="center"/>
          </w:tcPr>
          <w:p w14:paraId="354BB1E4" w14:textId="2C026638" w:rsidR="00CF57F9" w:rsidRPr="005C1FA8" w:rsidRDefault="002F4585" w:rsidP="005C1FA8">
            <w:pPr>
              <w:jc w:val="both"/>
              <w:rPr>
                <w:rFonts w:ascii="Arial" w:eastAsia="Arial" w:hAnsi="Arial" w:cs="Arial"/>
              </w:rPr>
            </w:pPr>
            <w:r w:rsidRPr="005C1FA8">
              <w:rPr>
                <w:rFonts w:ascii="Arial" w:eastAsia="Arial" w:hAnsi="Arial" w:cs="Arial"/>
              </w:rPr>
              <w:t>LOCAÇÃO DE CARRINHO DE PICOLÉS DE FRUTA SABORES VARIADOS (COM RESPONSÁVEL E INSUMOS PARA 500 CRIANÇAS).</w:t>
            </w:r>
          </w:p>
        </w:tc>
        <w:tc>
          <w:tcPr>
            <w:tcW w:w="1134"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vAlign w:val="center"/>
          </w:tcPr>
          <w:p w14:paraId="33F4406F" w14:textId="05971F9B" w:rsidR="00CF57F9" w:rsidRPr="005C1FA8" w:rsidRDefault="002F4585" w:rsidP="005C1FA8">
            <w:pPr>
              <w:jc w:val="center"/>
              <w:rPr>
                <w:rFonts w:ascii="Arial" w:eastAsia="Arial" w:hAnsi="Arial" w:cs="Arial"/>
              </w:rPr>
            </w:pPr>
            <w:r w:rsidRPr="005C1FA8">
              <w:rPr>
                <w:rFonts w:ascii="Arial" w:eastAsia="Arial" w:hAnsi="Arial" w:cs="Arial"/>
              </w:rPr>
              <w:t>UNIDADE</w:t>
            </w:r>
          </w:p>
        </w:tc>
        <w:tc>
          <w:tcPr>
            <w:tcW w:w="996"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vAlign w:val="center"/>
          </w:tcPr>
          <w:p w14:paraId="3C58BC8A" w14:textId="611EB5A4" w:rsidR="00CF57F9" w:rsidRPr="005C1FA8" w:rsidRDefault="002F4585" w:rsidP="005C1FA8">
            <w:pPr>
              <w:jc w:val="center"/>
              <w:rPr>
                <w:rFonts w:ascii="Arial" w:eastAsia="Arial" w:hAnsi="Arial" w:cs="Arial"/>
              </w:rPr>
            </w:pPr>
            <w:r w:rsidRPr="005C1FA8">
              <w:rPr>
                <w:rFonts w:ascii="Arial" w:eastAsia="Arial" w:hAnsi="Arial" w:cs="Arial"/>
              </w:rPr>
              <w:t>5</w:t>
            </w:r>
          </w:p>
        </w:tc>
        <w:tc>
          <w:tcPr>
            <w:tcW w:w="136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vAlign w:val="center"/>
          </w:tcPr>
          <w:p w14:paraId="3345C849" w14:textId="7FDF76AD" w:rsidR="00CF57F9" w:rsidRPr="005C1FA8" w:rsidRDefault="002F4585" w:rsidP="005C1FA8">
            <w:pPr>
              <w:jc w:val="center"/>
              <w:rPr>
                <w:rFonts w:ascii="Arial" w:eastAsia="Arial" w:hAnsi="Arial" w:cs="Arial"/>
              </w:rPr>
            </w:pPr>
            <w:r w:rsidRPr="005C1FA8">
              <w:rPr>
                <w:rFonts w:ascii="Arial" w:eastAsia="Arial" w:hAnsi="Arial" w:cs="Arial"/>
              </w:rPr>
              <w:t>1.122,33</w:t>
            </w:r>
          </w:p>
        </w:tc>
        <w:tc>
          <w:tcPr>
            <w:tcW w:w="1471"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vAlign w:val="center"/>
          </w:tcPr>
          <w:p w14:paraId="17215D4E" w14:textId="271E2410" w:rsidR="00CF57F9" w:rsidRPr="005C1FA8" w:rsidRDefault="002F4585" w:rsidP="005C1FA8">
            <w:pPr>
              <w:jc w:val="center"/>
              <w:rPr>
                <w:rFonts w:ascii="Arial" w:eastAsia="Arial" w:hAnsi="Arial" w:cs="Arial"/>
              </w:rPr>
            </w:pPr>
            <w:r w:rsidRPr="005C1FA8">
              <w:rPr>
                <w:rFonts w:ascii="Arial" w:eastAsia="Arial" w:hAnsi="Arial" w:cs="Arial"/>
              </w:rPr>
              <w:t>5.611,65</w:t>
            </w:r>
          </w:p>
        </w:tc>
      </w:tr>
      <w:tr w:rsidR="00CF57F9" w:rsidRPr="005C1FA8" w14:paraId="5A951318" w14:textId="77777777" w:rsidTr="002F4585">
        <w:trPr>
          <w:trHeight w:val="650"/>
        </w:trPr>
        <w:tc>
          <w:tcPr>
            <w:tcW w:w="744"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vAlign w:val="center"/>
          </w:tcPr>
          <w:p w14:paraId="43DF07D5" w14:textId="01E9D1A7" w:rsidR="00CF57F9" w:rsidRPr="005C1FA8" w:rsidRDefault="002F4585" w:rsidP="005C1FA8">
            <w:pPr>
              <w:jc w:val="center"/>
              <w:rPr>
                <w:rFonts w:ascii="Arial" w:eastAsia="Arial" w:hAnsi="Arial" w:cs="Arial"/>
              </w:rPr>
            </w:pPr>
            <w:r w:rsidRPr="005C1FA8">
              <w:rPr>
                <w:rFonts w:ascii="Arial" w:eastAsia="Arial" w:hAnsi="Arial" w:cs="Arial"/>
              </w:rPr>
              <w:t>12</w:t>
            </w:r>
          </w:p>
        </w:tc>
        <w:tc>
          <w:tcPr>
            <w:tcW w:w="478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vAlign w:val="center"/>
          </w:tcPr>
          <w:p w14:paraId="5E3C4E6B" w14:textId="4E7A0566" w:rsidR="00CF57F9" w:rsidRPr="005C1FA8" w:rsidRDefault="002F4585" w:rsidP="005C1FA8">
            <w:pPr>
              <w:jc w:val="both"/>
              <w:rPr>
                <w:rFonts w:ascii="Arial" w:eastAsia="Arial" w:hAnsi="Arial" w:cs="Arial"/>
              </w:rPr>
            </w:pPr>
            <w:r w:rsidRPr="005C1FA8">
              <w:rPr>
                <w:rFonts w:ascii="Arial" w:eastAsia="Arial" w:hAnsi="Arial" w:cs="Arial"/>
              </w:rPr>
              <w:t>LOCAÇÃO DE CARRINHO DE PICOLÉS DE LEITE, SABORES VARIADOS (COM RESPONSÁVEL E INSUMOS PARA 1.000 CRIANÇAS).</w:t>
            </w:r>
          </w:p>
        </w:tc>
        <w:tc>
          <w:tcPr>
            <w:tcW w:w="1134"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vAlign w:val="center"/>
          </w:tcPr>
          <w:p w14:paraId="4A99491E" w14:textId="12315000" w:rsidR="00CF57F9" w:rsidRPr="005C1FA8" w:rsidRDefault="002F4585" w:rsidP="005C1FA8">
            <w:pPr>
              <w:jc w:val="center"/>
              <w:rPr>
                <w:rFonts w:ascii="Arial" w:eastAsia="Arial" w:hAnsi="Arial" w:cs="Arial"/>
              </w:rPr>
            </w:pPr>
            <w:r w:rsidRPr="005C1FA8">
              <w:rPr>
                <w:rFonts w:ascii="Arial" w:eastAsia="Arial" w:hAnsi="Arial" w:cs="Arial"/>
              </w:rPr>
              <w:t>UNIDADE</w:t>
            </w:r>
          </w:p>
        </w:tc>
        <w:tc>
          <w:tcPr>
            <w:tcW w:w="996"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vAlign w:val="center"/>
          </w:tcPr>
          <w:p w14:paraId="7596F377" w14:textId="34FB8FA1" w:rsidR="00CF57F9" w:rsidRPr="005C1FA8" w:rsidRDefault="002F4585" w:rsidP="005C1FA8">
            <w:pPr>
              <w:jc w:val="center"/>
              <w:rPr>
                <w:rFonts w:ascii="Arial" w:eastAsia="Arial" w:hAnsi="Arial" w:cs="Arial"/>
              </w:rPr>
            </w:pPr>
            <w:r w:rsidRPr="005C1FA8">
              <w:rPr>
                <w:rFonts w:ascii="Arial" w:eastAsia="Arial" w:hAnsi="Arial" w:cs="Arial"/>
              </w:rPr>
              <w:t>5</w:t>
            </w:r>
          </w:p>
        </w:tc>
        <w:tc>
          <w:tcPr>
            <w:tcW w:w="136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vAlign w:val="center"/>
          </w:tcPr>
          <w:p w14:paraId="3B0707D4" w14:textId="738D314B" w:rsidR="00CF57F9" w:rsidRPr="005C1FA8" w:rsidRDefault="002F4585" w:rsidP="005C1FA8">
            <w:pPr>
              <w:jc w:val="center"/>
              <w:rPr>
                <w:rFonts w:ascii="Arial" w:eastAsia="Arial" w:hAnsi="Arial" w:cs="Arial"/>
              </w:rPr>
            </w:pPr>
            <w:r w:rsidRPr="005C1FA8">
              <w:rPr>
                <w:rFonts w:ascii="Arial" w:eastAsia="Arial" w:hAnsi="Arial" w:cs="Arial"/>
              </w:rPr>
              <w:t>2.327,19</w:t>
            </w:r>
          </w:p>
        </w:tc>
        <w:tc>
          <w:tcPr>
            <w:tcW w:w="1471"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vAlign w:val="center"/>
          </w:tcPr>
          <w:p w14:paraId="17C42390" w14:textId="11B7F2E4" w:rsidR="00CF57F9" w:rsidRPr="005C1FA8" w:rsidRDefault="002F4585" w:rsidP="005C1FA8">
            <w:pPr>
              <w:jc w:val="center"/>
              <w:rPr>
                <w:rFonts w:ascii="Arial" w:eastAsia="Arial" w:hAnsi="Arial" w:cs="Arial"/>
              </w:rPr>
            </w:pPr>
            <w:r w:rsidRPr="005C1FA8">
              <w:rPr>
                <w:rFonts w:ascii="Arial" w:eastAsia="Arial" w:hAnsi="Arial" w:cs="Arial"/>
              </w:rPr>
              <w:t>11.635,95</w:t>
            </w:r>
          </w:p>
        </w:tc>
      </w:tr>
      <w:tr w:rsidR="00CF57F9" w:rsidRPr="005C1FA8" w14:paraId="786AEC7E" w14:textId="77777777" w:rsidTr="002F4585">
        <w:trPr>
          <w:trHeight w:val="515"/>
        </w:trPr>
        <w:tc>
          <w:tcPr>
            <w:tcW w:w="7659" w:type="dxa"/>
            <w:gridSpan w:val="4"/>
            <w:tcBorders>
              <w:top w:val="single" w:sz="4" w:space="0" w:color="000000"/>
            </w:tcBorders>
            <w:vAlign w:val="center"/>
          </w:tcPr>
          <w:p w14:paraId="240A5A02" w14:textId="34F38C77" w:rsidR="00CF57F9" w:rsidRPr="005C1FA8" w:rsidRDefault="002F4585" w:rsidP="005C1FA8">
            <w:pPr>
              <w:jc w:val="both"/>
              <w:rPr>
                <w:rFonts w:ascii="Arial" w:eastAsia="Arial" w:hAnsi="Arial" w:cs="Arial"/>
                <w:b/>
                <w:bCs/>
              </w:rPr>
            </w:pPr>
            <w:r w:rsidRPr="005C1FA8">
              <w:rPr>
                <w:rFonts w:ascii="Arial" w:eastAsia="Arial" w:hAnsi="Arial" w:cs="Arial"/>
                <w:b/>
                <w:bCs/>
              </w:rPr>
              <w:t>VALOR TOTAL:</w:t>
            </w:r>
          </w:p>
        </w:tc>
        <w:tc>
          <w:tcPr>
            <w:tcW w:w="2831" w:type="dxa"/>
            <w:gridSpan w:val="2"/>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vAlign w:val="center"/>
          </w:tcPr>
          <w:p w14:paraId="3C2BD3D8" w14:textId="58EF2145" w:rsidR="00CF57F9" w:rsidRPr="005C1FA8" w:rsidRDefault="002F4585" w:rsidP="005C1FA8">
            <w:pPr>
              <w:jc w:val="center"/>
              <w:rPr>
                <w:rFonts w:ascii="Arial" w:eastAsia="Arial" w:hAnsi="Arial" w:cs="Arial"/>
                <w:b/>
                <w:bCs/>
              </w:rPr>
            </w:pPr>
            <w:r w:rsidRPr="005C1FA8">
              <w:rPr>
                <w:rFonts w:ascii="Arial" w:eastAsia="Arial" w:hAnsi="Arial" w:cs="Arial"/>
                <w:b/>
                <w:bCs/>
                <w:sz w:val="32"/>
                <w:szCs w:val="32"/>
              </w:rPr>
              <w:t>R$ 65.393,65</w:t>
            </w:r>
          </w:p>
        </w:tc>
      </w:tr>
    </w:tbl>
    <w:p w14:paraId="38FF949C" w14:textId="77777777" w:rsidR="00CF57F9" w:rsidRDefault="00CF57F9" w:rsidP="005C1FA8">
      <w:pPr>
        <w:spacing w:line="276" w:lineRule="auto"/>
        <w:jc w:val="both"/>
        <w:rPr>
          <w:rFonts w:ascii="Arial" w:eastAsia="Arial" w:hAnsi="Arial" w:cs="Arial"/>
          <w:color w:val="FF0000"/>
          <w:sz w:val="22"/>
          <w:szCs w:val="22"/>
        </w:rPr>
      </w:pPr>
    </w:p>
    <w:p w14:paraId="35533393" w14:textId="0B4465B3" w:rsidR="00CF57F9" w:rsidRDefault="00000000" w:rsidP="005C1FA8">
      <w:pPr>
        <w:spacing w:line="276" w:lineRule="auto"/>
        <w:ind w:left="-1134"/>
        <w:rPr>
          <w:rFonts w:ascii="Arial" w:eastAsia="Arial" w:hAnsi="Arial" w:cs="Arial"/>
          <w:sz w:val="24"/>
          <w:szCs w:val="24"/>
        </w:rPr>
      </w:pPr>
      <w:r>
        <w:rPr>
          <w:rFonts w:ascii="Arial" w:eastAsia="Arial" w:hAnsi="Arial" w:cs="Arial"/>
          <w:b/>
          <w:bCs/>
          <w:sz w:val="24"/>
          <w:szCs w:val="24"/>
        </w:rPr>
        <w:t xml:space="preserve">2 – FUNDAMENTAÇÃO DA CONTRATAÇÃO </w:t>
      </w:r>
    </w:p>
    <w:p w14:paraId="53EE4BEB" w14:textId="77777777" w:rsidR="00CF57F9" w:rsidRPr="005C1FA8" w:rsidRDefault="00000000" w:rsidP="005C1FA8">
      <w:pPr>
        <w:spacing w:line="276" w:lineRule="auto"/>
        <w:ind w:left="-1133" w:right="145" w:firstLine="1275"/>
        <w:jc w:val="both"/>
        <w:rPr>
          <w:rFonts w:ascii="Arial" w:eastAsia="Arial" w:hAnsi="Arial" w:cs="Arial"/>
          <w:sz w:val="24"/>
          <w:szCs w:val="24"/>
        </w:rPr>
      </w:pPr>
      <w:r w:rsidRPr="005C1FA8">
        <w:rPr>
          <w:rFonts w:ascii="Arial" w:eastAsia="Arial" w:hAnsi="Arial" w:cs="Arial"/>
          <w:sz w:val="24"/>
          <w:szCs w:val="24"/>
        </w:rPr>
        <w:t>A presente contratação decorre da necessidade de atender às demandas das Secretarias Municipais envolvidas na realização de eventos institucionais, culturais, esportivos, recreativos e sociais promovidos pelo Município de Vera Cruz do Oeste, os quais possuem significativa participação da comunidade, especialmente de crianças e adolescentes.</w:t>
      </w:r>
    </w:p>
    <w:p w14:paraId="77E35514" w14:textId="77777777" w:rsidR="00CF57F9" w:rsidRPr="005C1FA8" w:rsidRDefault="00000000" w:rsidP="005C1FA8">
      <w:pPr>
        <w:spacing w:line="276" w:lineRule="auto"/>
        <w:ind w:left="-1133" w:right="145" w:firstLine="1275"/>
        <w:jc w:val="both"/>
        <w:rPr>
          <w:rFonts w:ascii="Arial" w:eastAsia="Arial" w:hAnsi="Arial" w:cs="Arial"/>
          <w:sz w:val="24"/>
          <w:szCs w:val="24"/>
        </w:rPr>
      </w:pPr>
      <w:r w:rsidRPr="005C1FA8">
        <w:rPr>
          <w:rFonts w:ascii="Arial" w:eastAsia="Arial" w:hAnsi="Arial" w:cs="Arial"/>
          <w:sz w:val="24"/>
          <w:szCs w:val="24"/>
        </w:rPr>
        <w:t>A disponibilização de brinquedos recreativos tem como finalidade proporcionar atividades de lazer, entretenimento e integração social durante os eventos municipais, contribuindo para a valorização das ações promovidas pela Administração Pública, fortalecimento do convívio comunitário e incentivo à participação popular.</w:t>
      </w:r>
    </w:p>
    <w:p w14:paraId="6743D0E1" w14:textId="77777777" w:rsidR="00CF57F9" w:rsidRPr="005C1FA8" w:rsidRDefault="00000000" w:rsidP="005C1FA8">
      <w:pPr>
        <w:spacing w:line="276" w:lineRule="auto"/>
        <w:ind w:left="-1133" w:right="145" w:firstLine="1275"/>
        <w:jc w:val="both"/>
        <w:rPr>
          <w:rFonts w:ascii="Arial" w:eastAsia="Arial" w:hAnsi="Arial" w:cs="Arial"/>
          <w:sz w:val="24"/>
          <w:szCs w:val="24"/>
        </w:rPr>
      </w:pPr>
      <w:r w:rsidRPr="005C1FA8">
        <w:rPr>
          <w:rFonts w:ascii="Arial" w:eastAsia="Arial" w:hAnsi="Arial" w:cs="Arial"/>
          <w:sz w:val="24"/>
          <w:szCs w:val="24"/>
        </w:rPr>
        <w:t>A contratação por meio de locação mostra-se necessária e mais vantajosa para a Administração, considerando que o Município não possui estrutura própria, equipamentos específicos e equipe técnica suficiente para atender de forma contínua e segura a demanda existente. Além disso, a aquisição de brinquedos recreativos próprios implicaria elevados custos com compra, manutenção, armazenamento, transporte, montagem, desmontagem e substituição dos equipamentos, tornando a locação a alternativa mais eficiente e econômica.</w:t>
      </w:r>
    </w:p>
    <w:p w14:paraId="2FB1483E" w14:textId="77777777" w:rsidR="00CF57F9" w:rsidRPr="005C1FA8" w:rsidRDefault="00000000" w:rsidP="005C1FA8">
      <w:pPr>
        <w:spacing w:line="276" w:lineRule="auto"/>
        <w:ind w:left="-1133" w:right="145" w:firstLine="1275"/>
        <w:jc w:val="both"/>
        <w:rPr>
          <w:rFonts w:ascii="Arial" w:eastAsia="Arial" w:hAnsi="Arial" w:cs="Arial"/>
          <w:sz w:val="24"/>
          <w:szCs w:val="24"/>
        </w:rPr>
      </w:pPr>
      <w:r w:rsidRPr="005C1FA8">
        <w:rPr>
          <w:rFonts w:ascii="Arial" w:eastAsia="Arial" w:hAnsi="Arial" w:cs="Arial"/>
          <w:sz w:val="24"/>
          <w:szCs w:val="24"/>
        </w:rPr>
        <w:t>Ressalta-se ainda que os eventos promovidos pelas Secretarias possuem características variadas quanto ao público, porte e finalidade, exigindo flexibilidade na disponibilização dos brinquedos e serviços de apoio, de forma a garantir atendimento adequado às necessidades de cada ocasião.</w:t>
      </w:r>
    </w:p>
    <w:p w14:paraId="3F2D39B5" w14:textId="77777777" w:rsidR="00CF57F9" w:rsidRPr="005C1FA8" w:rsidRDefault="00000000" w:rsidP="005C1FA8">
      <w:pPr>
        <w:spacing w:line="276" w:lineRule="auto"/>
        <w:ind w:left="-1133" w:right="145" w:firstLine="1275"/>
        <w:jc w:val="both"/>
        <w:rPr>
          <w:rFonts w:ascii="Arial" w:eastAsia="Arial" w:hAnsi="Arial" w:cs="Arial"/>
          <w:sz w:val="24"/>
          <w:szCs w:val="24"/>
        </w:rPr>
      </w:pPr>
      <w:r w:rsidRPr="005C1FA8">
        <w:rPr>
          <w:rFonts w:ascii="Arial" w:eastAsia="Arial" w:hAnsi="Arial" w:cs="Arial"/>
          <w:sz w:val="24"/>
          <w:szCs w:val="24"/>
        </w:rPr>
        <w:lastRenderedPageBreak/>
        <w:t>Dessa forma, a contratação de empresa especializada na prestação de serviços de locação de brinquedos recreativos torna-se indispensável para assegurar a realização dos eventos municipais com qualidade, segurança, organização e eficiência, proporcionando melhores condições de lazer e bem-estar à população.</w:t>
      </w:r>
    </w:p>
    <w:p w14:paraId="450B9DA9" w14:textId="77777777" w:rsidR="00CF57F9" w:rsidRPr="005C1FA8" w:rsidRDefault="00CF57F9" w:rsidP="005C1FA8">
      <w:pPr>
        <w:spacing w:line="276" w:lineRule="auto"/>
        <w:ind w:left="-1133" w:right="145" w:firstLine="1275"/>
        <w:jc w:val="both"/>
        <w:rPr>
          <w:rFonts w:ascii="Arial" w:eastAsia="Arial" w:hAnsi="Arial" w:cs="Arial"/>
          <w:sz w:val="24"/>
          <w:szCs w:val="24"/>
        </w:rPr>
      </w:pPr>
    </w:p>
    <w:p w14:paraId="69AC2C1E" w14:textId="77777777" w:rsidR="00CF57F9" w:rsidRPr="005C1FA8" w:rsidRDefault="00000000" w:rsidP="005C1FA8">
      <w:pPr>
        <w:spacing w:line="276" w:lineRule="auto"/>
        <w:ind w:left="-1134"/>
        <w:rPr>
          <w:rFonts w:ascii="Arial" w:eastAsia="Arial" w:hAnsi="Arial" w:cs="Arial"/>
          <w:color w:val="FF0000"/>
          <w:sz w:val="24"/>
          <w:szCs w:val="24"/>
        </w:rPr>
      </w:pPr>
      <w:r w:rsidRPr="005C1FA8">
        <w:rPr>
          <w:rFonts w:ascii="Arial" w:eastAsia="Arial" w:hAnsi="Arial" w:cs="Arial"/>
          <w:b/>
          <w:bCs/>
          <w:sz w:val="24"/>
          <w:szCs w:val="24"/>
        </w:rPr>
        <w:t>3 – DESCRIÇÃO DA SOLUÇÃO COMO UM TODO</w:t>
      </w:r>
    </w:p>
    <w:p w14:paraId="0D255EEE" w14:textId="7F4B17D6" w:rsidR="00CF57F9" w:rsidRPr="005C1FA8" w:rsidRDefault="00000000" w:rsidP="005C1FA8">
      <w:pPr>
        <w:spacing w:line="276" w:lineRule="auto"/>
        <w:ind w:left="-1134" w:firstLine="850"/>
        <w:jc w:val="both"/>
        <w:rPr>
          <w:rFonts w:ascii="Arial" w:eastAsia="Arial" w:hAnsi="Arial" w:cs="Arial"/>
          <w:sz w:val="24"/>
          <w:szCs w:val="24"/>
        </w:rPr>
      </w:pPr>
      <w:r w:rsidRPr="005C1FA8">
        <w:rPr>
          <w:rFonts w:ascii="Arial" w:eastAsia="Arial" w:hAnsi="Arial" w:cs="Arial"/>
          <w:sz w:val="24"/>
          <w:szCs w:val="24"/>
        </w:rPr>
        <w:t xml:space="preserve">A solução para atender ao objeto deste estudo é a Dispensa </w:t>
      </w:r>
      <w:r w:rsidR="00446D8D" w:rsidRPr="005C1FA8">
        <w:rPr>
          <w:rFonts w:ascii="Arial" w:eastAsia="Arial" w:hAnsi="Arial" w:cs="Arial"/>
          <w:sz w:val="24"/>
          <w:szCs w:val="24"/>
        </w:rPr>
        <w:t>eletrônica pelo</w:t>
      </w:r>
      <w:r w:rsidRPr="005C1FA8">
        <w:rPr>
          <w:rFonts w:ascii="Arial" w:eastAsia="Arial" w:hAnsi="Arial" w:cs="Arial"/>
          <w:sz w:val="24"/>
          <w:szCs w:val="24"/>
        </w:rPr>
        <w:t xml:space="preserve"> Sistema de Registro de preço para Contratação de empresa especializada na prestação de serviços de locação de brinquedos recreativos, sendo que o município realiza diversos eventos no decorrer do ano.  Tal modalidade se mostra a mais adequada, tendo em vista a necessidade de contratações e sob demanda, bem como a otimização dos recursos públicos. O Sistema de Registro de Preços permite que a Administração realize as contratações conforme a necessidade, evitando a formação de estoques ou contratações em quantitativos superiores ao efetivamente utilizado.</w:t>
      </w:r>
    </w:p>
    <w:p w14:paraId="6DB796BE" w14:textId="77777777" w:rsidR="00CF57F9" w:rsidRPr="005C1FA8" w:rsidRDefault="00CF57F9" w:rsidP="005C1FA8">
      <w:pPr>
        <w:spacing w:line="276" w:lineRule="auto"/>
        <w:ind w:left="-1134"/>
        <w:rPr>
          <w:rFonts w:ascii="Arial" w:eastAsia="Arial" w:hAnsi="Arial" w:cs="Arial"/>
          <w:color w:val="FF0000"/>
          <w:sz w:val="24"/>
          <w:szCs w:val="24"/>
        </w:rPr>
      </w:pPr>
    </w:p>
    <w:p w14:paraId="371EDF66" w14:textId="77777777" w:rsidR="00CF57F9" w:rsidRPr="005C1FA8" w:rsidRDefault="00000000" w:rsidP="005C1FA8">
      <w:pPr>
        <w:spacing w:line="276" w:lineRule="auto"/>
        <w:ind w:left="-1134"/>
        <w:jc w:val="both"/>
        <w:rPr>
          <w:rFonts w:ascii="Arial" w:eastAsia="Arial" w:hAnsi="Arial" w:cs="Arial"/>
          <w:color w:val="FF0000"/>
          <w:sz w:val="24"/>
          <w:szCs w:val="24"/>
        </w:rPr>
      </w:pPr>
      <w:r w:rsidRPr="005C1FA8">
        <w:rPr>
          <w:rFonts w:ascii="Arial" w:eastAsia="Arial" w:hAnsi="Arial" w:cs="Arial"/>
          <w:b/>
          <w:bCs/>
          <w:sz w:val="24"/>
          <w:szCs w:val="24"/>
        </w:rPr>
        <w:t>4 – REQUISITOS DA CONTRATAÇÃO</w:t>
      </w:r>
      <w:r w:rsidRPr="005C1FA8">
        <w:rPr>
          <w:rFonts w:ascii="Arial" w:eastAsia="Arial" w:hAnsi="Arial" w:cs="Arial"/>
          <w:b/>
          <w:bCs/>
          <w:color w:val="FF0000"/>
          <w:sz w:val="24"/>
          <w:szCs w:val="24"/>
        </w:rPr>
        <w:t>.</w:t>
      </w:r>
    </w:p>
    <w:p w14:paraId="366D26F2" w14:textId="77777777" w:rsidR="00CF57F9" w:rsidRPr="005C1FA8" w:rsidRDefault="00CF57F9" w:rsidP="005C1FA8">
      <w:pPr>
        <w:pBdr>
          <w:top w:val="nil"/>
          <w:left w:val="nil"/>
          <w:bottom w:val="nil"/>
          <w:right w:val="nil"/>
          <w:between w:val="nil"/>
        </w:pBdr>
        <w:spacing w:line="276" w:lineRule="auto"/>
        <w:ind w:left="-1276" w:firstLine="992"/>
        <w:jc w:val="both"/>
        <w:rPr>
          <w:rFonts w:ascii="Arial" w:eastAsia="Arial" w:hAnsi="Arial" w:cs="Arial"/>
          <w:sz w:val="24"/>
          <w:szCs w:val="24"/>
        </w:rPr>
      </w:pPr>
    </w:p>
    <w:p w14:paraId="0076F08E" w14:textId="77777777" w:rsidR="002F4585" w:rsidRPr="005C1FA8" w:rsidRDefault="002F4585" w:rsidP="005C1FA8">
      <w:pPr>
        <w:spacing w:line="276" w:lineRule="auto"/>
        <w:ind w:left="-1276" w:right="141" w:firstLine="709"/>
        <w:jc w:val="both"/>
        <w:rPr>
          <w:rFonts w:ascii="Arial" w:hAnsi="Arial" w:cs="Arial"/>
          <w:sz w:val="24"/>
          <w:szCs w:val="24"/>
        </w:rPr>
      </w:pPr>
      <w:r w:rsidRPr="005C1FA8">
        <w:rPr>
          <w:rFonts w:ascii="Arial" w:hAnsi="Arial" w:cs="Arial"/>
          <w:sz w:val="24"/>
          <w:szCs w:val="24"/>
        </w:rPr>
        <w:t>Para a contratação de empresa especializada na locação de brinquedos recreativos, é necessário estabelecer requisitos mínimos que assegurem a qualidade da prestação dos serviços, a segurança dos usuários e o atendimento adequado às demandas da Administração Pública. Esses requisitos podem ser assim definidos:</w:t>
      </w:r>
    </w:p>
    <w:p w14:paraId="6DF71B53" w14:textId="77777777" w:rsidR="002F4585" w:rsidRPr="005C1FA8" w:rsidRDefault="002F4585" w:rsidP="005C1FA8">
      <w:pPr>
        <w:numPr>
          <w:ilvl w:val="0"/>
          <w:numId w:val="7"/>
        </w:numPr>
        <w:spacing w:line="276" w:lineRule="auto"/>
        <w:ind w:left="-851" w:right="141" w:hanging="11"/>
        <w:jc w:val="both"/>
        <w:rPr>
          <w:rFonts w:ascii="Arial" w:hAnsi="Arial" w:cs="Arial"/>
          <w:sz w:val="24"/>
          <w:szCs w:val="24"/>
        </w:rPr>
      </w:pPr>
      <w:r w:rsidRPr="005C1FA8">
        <w:rPr>
          <w:rFonts w:ascii="Arial" w:hAnsi="Arial" w:cs="Arial"/>
          <w:sz w:val="24"/>
          <w:szCs w:val="24"/>
        </w:rPr>
        <w:t>Qualidade e segurança dos equipamentos: Os brinquedos disponibilizados deverão estar em perfeitas condições de uso, devidamente higienizados, com manutenção preventiva e corretiva em dia. Devem atender às normas de segurança aplicáveis, com materiais resistentes e adequados ao público infantil.</w:t>
      </w:r>
    </w:p>
    <w:p w14:paraId="3BE031A5" w14:textId="77777777" w:rsidR="002F4585" w:rsidRPr="005C1FA8" w:rsidRDefault="002F4585" w:rsidP="005C1FA8">
      <w:pPr>
        <w:numPr>
          <w:ilvl w:val="0"/>
          <w:numId w:val="7"/>
        </w:numPr>
        <w:spacing w:line="276" w:lineRule="auto"/>
        <w:ind w:left="-851" w:right="141" w:hanging="11"/>
        <w:jc w:val="both"/>
        <w:rPr>
          <w:rFonts w:ascii="Arial" w:hAnsi="Arial" w:cs="Arial"/>
          <w:sz w:val="24"/>
          <w:szCs w:val="24"/>
        </w:rPr>
      </w:pPr>
      <w:r w:rsidRPr="005C1FA8">
        <w:rPr>
          <w:rFonts w:ascii="Arial" w:hAnsi="Arial" w:cs="Arial"/>
          <w:sz w:val="24"/>
          <w:szCs w:val="24"/>
        </w:rPr>
        <w:t>Equipe de apoio e monitoramento: A empresa deverá disponibilizar profissionais capacitados para realizar a montagem, desmontagem, operação e acompanhamento dos brinquedos durante os eventos, garantindo a segurança dos usuários.</w:t>
      </w:r>
    </w:p>
    <w:p w14:paraId="22DD5AF0" w14:textId="7EFCDA93" w:rsidR="002F4585" w:rsidRPr="005C1FA8" w:rsidRDefault="002F4585" w:rsidP="005C1FA8">
      <w:pPr>
        <w:numPr>
          <w:ilvl w:val="0"/>
          <w:numId w:val="7"/>
        </w:numPr>
        <w:spacing w:line="276" w:lineRule="auto"/>
        <w:ind w:left="-851" w:right="141" w:hanging="11"/>
        <w:jc w:val="both"/>
        <w:rPr>
          <w:rFonts w:ascii="Arial" w:hAnsi="Arial" w:cs="Arial"/>
          <w:sz w:val="24"/>
          <w:szCs w:val="24"/>
        </w:rPr>
      </w:pPr>
      <w:r w:rsidRPr="005C1FA8">
        <w:rPr>
          <w:rFonts w:ascii="Arial" w:hAnsi="Arial" w:cs="Arial"/>
          <w:sz w:val="24"/>
          <w:szCs w:val="24"/>
        </w:rPr>
        <w:t>No caso de brinquedos infláveis</w:t>
      </w:r>
      <w:r w:rsidR="00C20A65" w:rsidRPr="005C1FA8">
        <w:rPr>
          <w:rFonts w:ascii="Arial" w:hAnsi="Arial" w:cs="Arial"/>
          <w:sz w:val="24"/>
          <w:szCs w:val="24"/>
        </w:rPr>
        <w:t xml:space="preserve"> </w:t>
      </w:r>
      <w:r w:rsidR="00C20A65" w:rsidRPr="005C1FA8">
        <w:rPr>
          <w:rFonts w:ascii="Arial" w:hAnsi="Arial" w:cs="Arial"/>
          <w:b/>
          <w:bCs/>
          <w:sz w:val="24"/>
          <w:szCs w:val="24"/>
        </w:rPr>
        <w:t>itens 2 , 4,  5,  6 e 7</w:t>
      </w:r>
      <w:r w:rsidRPr="005C1FA8">
        <w:rPr>
          <w:rFonts w:ascii="Arial" w:hAnsi="Arial" w:cs="Arial"/>
          <w:sz w:val="24"/>
          <w:szCs w:val="24"/>
        </w:rPr>
        <w:t>, a empresa deverá apresentar a ART (Anotação de Responsabilidade Técnica);</w:t>
      </w:r>
    </w:p>
    <w:p w14:paraId="20F6746B" w14:textId="77777777" w:rsidR="002F4585" w:rsidRPr="005C1FA8" w:rsidRDefault="002F4585" w:rsidP="005C1FA8">
      <w:pPr>
        <w:numPr>
          <w:ilvl w:val="0"/>
          <w:numId w:val="7"/>
        </w:numPr>
        <w:spacing w:line="276" w:lineRule="auto"/>
        <w:ind w:left="-851" w:right="141" w:hanging="11"/>
        <w:jc w:val="both"/>
        <w:rPr>
          <w:rFonts w:ascii="Arial" w:hAnsi="Arial" w:cs="Arial"/>
          <w:sz w:val="24"/>
          <w:szCs w:val="24"/>
        </w:rPr>
      </w:pPr>
      <w:r w:rsidRPr="005C1FA8">
        <w:rPr>
          <w:rFonts w:ascii="Arial" w:hAnsi="Arial" w:cs="Arial"/>
          <w:sz w:val="24"/>
          <w:szCs w:val="24"/>
        </w:rPr>
        <w:t xml:space="preserve">Para </w:t>
      </w:r>
      <w:r w:rsidRPr="005C1FA8">
        <w:rPr>
          <w:rFonts w:ascii="Arial" w:hAnsi="Arial" w:cs="Arial"/>
          <w:b/>
          <w:bCs/>
          <w:sz w:val="24"/>
          <w:szCs w:val="24"/>
        </w:rPr>
        <w:t>todos</w:t>
      </w:r>
      <w:r w:rsidRPr="005C1FA8">
        <w:rPr>
          <w:rFonts w:ascii="Arial" w:hAnsi="Arial" w:cs="Arial"/>
          <w:sz w:val="24"/>
          <w:szCs w:val="24"/>
        </w:rPr>
        <w:t xml:space="preserve"> os itens, deverá ser apresentada uma DECLARAÇÃO expressa sob as penas da lei, em papel timbrado da empresa, que todos os equipamentos seguem as normas de segurança determinadas pelo INMETRO, Corpo de Bombeiros e incluindo as normativas da Associação Brasileira de Normas Técnicas (</w:t>
      </w:r>
      <w:hyperlink r:id="rId8" w:tgtFrame="_blank" w:history="1">
        <w:r w:rsidRPr="005C1FA8">
          <w:rPr>
            <w:rStyle w:val="Hyperlink"/>
            <w:rFonts w:ascii="Arial" w:hAnsi="Arial" w:cs="Arial"/>
            <w:color w:val="auto"/>
            <w:sz w:val="24"/>
            <w:szCs w:val="24"/>
            <w:u w:val="none"/>
          </w:rPr>
          <w:t>ABNT</w:t>
        </w:r>
      </w:hyperlink>
      <w:r w:rsidRPr="005C1FA8">
        <w:rPr>
          <w:rFonts w:ascii="Arial" w:hAnsi="Arial" w:cs="Arial"/>
          <w:sz w:val="24"/>
          <w:szCs w:val="24"/>
        </w:rPr>
        <w:t>).</w:t>
      </w:r>
    </w:p>
    <w:p w14:paraId="29DCEE6F" w14:textId="77777777" w:rsidR="002F4585" w:rsidRPr="005C1FA8" w:rsidRDefault="002F4585" w:rsidP="005C1FA8">
      <w:pPr>
        <w:numPr>
          <w:ilvl w:val="0"/>
          <w:numId w:val="7"/>
        </w:numPr>
        <w:spacing w:line="276" w:lineRule="auto"/>
        <w:ind w:left="-851" w:right="141" w:hanging="11"/>
        <w:jc w:val="both"/>
        <w:rPr>
          <w:rFonts w:ascii="Arial" w:hAnsi="Arial" w:cs="Arial"/>
          <w:sz w:val="24"/>
          <w:szCs w:val="24"/>
        </w:rPr>
      </w:pPr>
      <w:r w:rsidRPr="005C1FA8">
        <w:rPr>
          <w:rFonts w:ascii="Arial" w:hAnsi="Arial" w:cs="Arial"/>
          <w:sz w:val="24"/>
          <w:szCs w:val="24"/>
        </w:rPr>
        <w:t>Logística e disponibilidade: A contratada deverá possuir capacidade logística para transporte, instalação e retirada dos equipamentos nos locais e horários definidos pela Administração, atendendo às demandas das diferentes Secretarias.</w:t>
      </w:r>
    </w:p>
    <w:p w14:paraId="6728E548" w14:textId="77777777" w:rsidR="00CF57F9" w:rsidRPr="005C1FA8" w:rsidRDefault="00CF57F9" w:rsidP="005C1FA8">
      <w:pPr>
        <w:spacing w:line="276" w:lineRule="auto"/>
        <w:ind w:left="-1134"/>
        <w:rPr>
          <w:rFonts w:ascii="Arial" w:eastAsia="Arial" w:hAnsi="Arial" w:cs="Arial"/>
          <w:color w:val="FF0000"/>
          <w:sz w:val="24"/>
          <w:szCs w:val="24"/>
        </w:rPr>
      </w:pPr>
    </w:p>
    <w:p w14:paraId="021F15AE" w14:textId="5B7BB055" w:rsidR="00CF57F9" w:rsidRPr="005C1FA8" w:rsidRDefault="00000000" w:rsidP="005C1FA8">
      <w:pPr>
        <w:spacing w:line="276" w:lineRule="auto"/>
        <w:ind w:left="-1134"/>
        <w:rPr>
          <w:rFonts w:ascii="Arial" w:eastAsia="Arial" w:hAnsi="Arial" w:cs="Arial"/>
          <w:sz w:val="24"/>
          <w:szCs w:val="24"/>
        </w:rPr>
      </w:pPr>
      <w:r w:rsidRPr="005C1FA8">
        <w:rPr>
          <w:rFonts w:ascii="Arial" w:eastAsia="Arial" w:hAnsi="Arial" w:cs="Arial"/>
          <w:b/>
          <w:bCs/>
          <w:sz w:val="22"/>
          <w:szCs w:val="22"/>
        </w:rPr>
        <w:t xml:space="preserve">5 </w:t>
      </w:r>
      <w:r w:rsidRPr="005C1FA8">
        <w:rPr>
          <w:rFonts w:ascii="Arial" w:eastAsia="Arial" w:hAnsi="Arial" w:cs="Arial"/>
          <w:b/>
          <w:bCs/>
          <w:sz w:val="24"/>
          <w:szCs w:val="24"/>
        </w:rPr>
        <w:t xml:space="preserve">– MODELO DE EXECUÇÃO DO OBJETO </w:t>
      </w:r>
    </w:p>
    <w:p w14:paraId="7D8F6EF4" w14:textId="77777777" w:rsidR="00CF57F9" w:rsidRPr="005C1FA8" w:rsidRDefault="00000000" w:rsidP="005C1FA8">
      <w:pPr>
        <w:spacing w:line="276" w:lineRule="auto"/>
        <w:ind w:left="-1134"/>
        <w:rPr>
          <w:rFonts w:ascii="Arial" w:eastAsia="Arial" w:hAnsi="Arial" w:cs="Arial"/>
          <w:sz w:val="24"/>
          <w:szCs w:val="24"/>
        </w:rPr>
      </w:pPr>
      <w:r w:rsidRPr="005C1FA8">
        <w:rPr>
          <w:rFonts w:ascii="Arial" w:eastAsia="Arial" w:hAnsi="Arial" w:cs="Arial"/>
          <w:sz w:val="24"/>
          <w:szCs w:val="24"/>
        </w:rPr>
        <w:t>DOS DEVERES DA CONTRATADA</w:t>
      </w:r>
    </w:p>
    <w:p w14:paraId="02A07012" w14:textId="77777777" w:rsidR="00CF57F9" w:rsidRPr="005C1FA8" w:rsidRDefault="00000000" w:rsidP="005C1FA8">
      <w:pPr>
        <w:numPr>
          <w:ilvl w:val="0"/>
          <w:numId w:val="4"/>
        </w:numPr>
        <w:spacing w:line="276" w:lineRule="auto"/>
        <w:ind w:left="-425"/>
        <w:jc w:val="both"/>
        <w:rPr>
          <w:rFonts w:ascii="Arial" w:eastAsia="Arial" w:hAnsi="Arial" w:cs="Arial"/>
          <w:sz w:val="24"/>
          <w:szCs w:val="24"/>
        </w:rPr>
      </w:pPr>
      <w:r w:rsidRPr="005C1FA8">
        <w:rPr>
          <w:rFonts w:ascii="Arial" w:eastAsia="Arial" w:hAnsi="Arial" w:cs="Arial"/>
          <w:sz w:val="24"/>
          <w:szCs w:val="24"/>
        </w:rPr>
        <w:lastRenderedPageBreak/>
        <w:t>Providenciar correção de deficiências, falhas ou irregularidades constatadas pelo CONTRATANTE, referentes às condições firmadas neste Termo de Referência/proposta.</w:t>
      </w:r>
    </w:p>
    <w:p w14:paraId="5FF81C75" w14:textId="77777777" w:rsidR="00CF57F9" w:rsidRPr="005C1FA8" w:rsidRDefault="00000000" w:rsidP="005C1FA8">
      <w:pPr>
        <w:numPr>
          <w:ilvl w:val="0"/>
          <w:numId w:val="4"/>
        </w:numPr>
        <w:spacing w:line="276" w:lineRule="auto"/>
        <w:ind w:left="-425"/>
        <w:jc w:val="both"/>
        <w:rPr>
          <w:rFonts w:ascii="Arial" w:eastAsia="Arial" w:hAnsi="Arial" w:cs="Arial"/>
          <w:sz w:val="24"/>
          <w:szCs w:val="24"/>
        </w:rPr>
      </w:pPr>
      <w:r w:rsidRPr="005C1FA8">
        <w:rPr>
          <w:rFonts w:ascii="Arial" w:eastAsia="Arial" w:hAnsi="Arial" w:cs="Arial"/>
          <w:sz w:val="24"/>
          <w:szCs w:val="24"/>
        </w:rPr>
        <w:t>Notificar o CONTRATANTE, por escrito, todas as ocorrências que porventura possam prejudicar ou embaraçar o perfeito desempenho das atividades relativas ao atendimento do objeto deste termo.</w:t>
      </w:r>
    </w:p>
    <w:p w14:paraId="4C689E01" w14:textId="77777777" w:rsidR="00CF57F9" w:rsidRPr="005C1FA8" w:rsidRDefault="00000000" w:rsidP="005C1FA8">
      <w:pPr>
        <w:numPr>
          <w:ilvl w:val="0"/>
          <w:numId w:val="4"/>
        </w:numPr>
        <w:spacing w:line="276" w:lineRule="auto"/>
        <w:ind w:left="-425"/>
        <w:jc w:val="both"/>
        <w:rPr>
          <w:rFonts w:ascii="Arial" w:eastAsia="Arial" w:hAnsi="Arial" w:cs="Arial"/>
          <w:sz w:val="24"/>
          <w:szCs w:val="24"/>
        </w:rPr>
      </w:pPr>
      <w:r w:rsidRPr="005C1FA8">
        <w:rPr>
          <w:rFonts w:ascii="Arial" w:eastAsia="Arial" w:hAnsi="Arial" w:cs="Arial"/>
          <w:sz w:val="24"/>
          <w:szCs w:val="24"/>
        </w:rPr>
        <w:t>Prestar todos os esclarecimentos que forem solicitados pelo contratante durante o prazo de locação.</w:t>
      </w:r>
    </w:p>
    <w:p w14:paraId="6482739D" w14:textId="77777777" w:rsidR="00CF57F9" w:rsidRPr="005C1FA8" w:rsidRDefault="00000000" w:rsidP="005C1FA8">
      <w:pPr>
        <w:numPr>
          <w:ilvl w:val="0"/>
          <w:numId w:val="4"/>
        </w:numPr>
        <w:spacing w:line="276" w:lineRule="auto"/>
        <w:ind w:left="-425"/>
        <w:jc w:val="both"/>
        <w:rPr>
          <w:rFonts w:ascii="Arial" w:eastAsia="Arial" w:hAnsi="Arial" w:cs="Arial"/>
          <w:sz w:val="24"/>
          <w:szCs w:val="24"/>
        </w:rPr>
      </w:pPr>
      <w:r w:rsidRPr="005C1FA8">
        <w:rPr>
          <w:rFonts w:ascii="Arial" w:eastAsia="Arial" w:hAnsi="Arial" w:cs="Arial"/>
          <w:sz w:val="24"/>
          <w:szCs w:val="24"/>
        </w:rPr>
        <w:t xml:space="preserve">Certificar-se preliminarmente de todas as condições exigidas neste Termo de Referência, não sendo levada em consideração qualquer argumentação posterior de desconhecimento. </w:t>
      </w:r>
    </w:p>
    <w:p w14:paraId="7B9A3369" w14:textId="77777777" w:rsidR="00CF57F9" w:rsidRPr="005C1FA8" w:rsidRDefault="00000000" w:rsidP="005C1FA8">
      <w:pPr>
        <w:numPr>
          <w:ilvl w:val="0"/>
          <w:numId w:val="4"/>
        </w:numPr>
        <w:spacing w:line="276" w:lineRule="auto"/>
        <w:ind w:left="-425"/>
        <w:jc w:val="both"/>
        <w:rPr>
          <w:rFonts w:ascii="Arial" w:eastAsia="Arial" w:hAnsi="Arial" w:cs="Arial"/>
          <w:sz w:val="24"/>
          <w:szCs w:val="24"/>
        </w:rPr>
      </w:pPr>
      <w:r w:rsidRPr="005C1FA8">
        <w:rPr>
          <w:rFonts w:ascii="Arial" w:eastAsia="Arial" w:hAnsi="Arial" w:cs="Arial"/>
          <w:sz w:val="24"/>
          <w:szCs w:val="24"/>
        </w:rPr>
        <w:t>Responsabilizar-se pelo transporte e descarga dos itens/produtos, nos locais indicados, sem qualquer custo adicional.</w:t>
      </w:r>
    </w:p>
    <w:p w14:paraId="65B33A21" w14:textId="77777777" w:rsidR="00CF57F9" w:rsidRPr="005C1FA8" w:rsidRDefault="00000000" w:rsidP="005C1FA8">
      <w:pPr>
        <w:numPr>
          <w:ilvl w:val="0"/>
          <w:numId w:val="4"/>
        </w:numPr>
        <w:spacing w:line="276" w:lineRule="auto"/>
        <w:ind w:left="-425"/>
        <w:jc w:val="both"/>
        <w:rPr>
          <w:rFonts w:ascii="Arial" w:eastAsia="Arial" w:hAnsi="Arial" w:cs="Arial"/>
          <w:sz w:val="24"/>
          <w:szCs w:val="24"/>
        </w:rPr>
      </w:pPr>
      <w:r w:rsidRPr="005C1FA8">
        <w:rPr>
          <w:rFonts w:ascii="Arial" w:eastAsia="Arial" w:hAnsi="Arial" w:cs="Arial"/>
          <w:sz w:val="24"/>
          <w:szCs w:val="24"/>
        </w:rPr>
        <w:t>Observar rigorosamente as normas técnicas e regulamentadoras de segurança, higiene, medicina do trabalho e ambientais de acordo com a legislação vigente.</w:t>
      </w:r>
    </w:p>
    <w:p w14:paraId="27C9EEEA" w14:textId="77777777" w:rsidR="00CF57F9" w:rsidRPr="005C1FA8" w:rsidRDefault="00000000" w:rsidP="005C1FA8">
      <w:pPr>
        <w:numPr>
          <w:ilvl w:val="0"/>
          <w:numId w:val="4"/>
        </w:numPr>
        <w:spacing w:line="276" w:lineRule="auto"/>
        <w:ind w:left="-425"/>
        <w:jc w:val="both"/>
        <w:rPr>
          <w:rFonts w:ascii="Arial" w:eastAsia="Arial" w:hAnsi="Arial" w:cs="Arial"/>
          <w:sz w:val="24"/>
          <w:szCs w:val="24"/>
        </w:rPr>
      </w:pPr>
      <w:r w:rsidRPr="005C1FA8">
        <w:rPr>
          <w:rFonts w:ascii="Arial" w:eastAsia="Arial" w:hAnsi="Arial" w:cs="Arial"/>
          <w:sz w:val="24"/>
          <w:szCs w:val="24"/>
        </w:rPr>
        <w:t>Observar e cumprir todas as condições previstas no Termo de Referência.</w:t>
      </w:r>
    </w:p>
    <w:p w14:paraId="08DF4234" w14:textId="77777777" w:rsidR="00CF57F9" w:rsidRPr="005C1FA8" w:rsidRDefault="00000000" w:rsidP="005C1FA8">
      <w:pPr>
        <w:numPr>
          <w:ilvl w:val="0"/>
          <w:numId w:val="4"/>
        </w:numPr>
        <w:spacing w:line="276" w:lineRule="auto"/>
        <w:ind w:left="-425"/>
        <w:jc w:val="both"/>
        <w:rPr>
          <w:rFonts w:ascii="Arial" w:eastAsia="Arial" w:hAnsi="Arial" w:cs="Arial"/>
          <w:sz w:val="24"/>
          <w:szCs w:val="24"/>
        </w:rPr>
      </w:pPr>
      <w:r w:rsidRPr="005C1FA8">
        <w:rPr>
          <w:rFonts w:ascii="Arial" w:eastAsia="Arial" w:hAnsi="Arial" w:cs="Arial"/>
          <w:sz w:val="24"/>
          <w:szCs w:val="24"/>
        </w:rPr>
        <w:t>Em nenhuma hipótese veicular publicidade ou qualquer outra informação acerca do fornecimento a ser contratado, sem prévia autorização do CONTRATANTE.</w:t>
      </w:r>
    </w:p>
    <w:p w14:paraId="77FB8B65" w14:textId="77777777" w:rsidR="00CF57F9" w:rsidRPr="005C1FA8" w:rsidRDefault="00000000" w:rsidP="005C1FA8">
      <w:pPr>
        <w:numPr>
          <w:ilvl w:val="0"/>
          <w:numId w:val="4"/>
        </w:numPr>
        <w:spacing w:line="276" w:lineRule="auto"/>
        <w:ind w:left="-425"/>
        <w:jc w:val="both"/>
        <w:rPr>
          <w:rFonts w:ascii="Arial" w:eastAsia="Arial" w:hAnsi="Arial" w:cs="Arial"/>
          <w:sz w:val="24"/>
          <w:szCs w:val="24"/>
        </w:rPr>
      </w:pPr>
      <w:r w:rsidRPr="005C1FA8">
        <w:rPr>
          <w:rFonts w:ascii="Arial" w:eastAsia="Arial" w:hAnsi="Arial" w:cs="Arial"/>
          <w:sz w:val="24"/>
          <w:szCs w:val="24"/>
        </w:rPr>
        <w:t>No preço ofertado deverão ser incluídos os custos diretos e indiretos, inclusive impostos, taxas, tributos, seguros e outras despesas que incidam ou venham incidir no fornecimento do serviço contratado.</w:t>
      </w:r>
    </w:p>
    <w:p w14:paraId="081F9EFA" w14:textId="77777777" w:rsidR="00CF57F9" w:rsidRPr="005C1FA8" w:rsidRDefault="00000000" w:rsidP="005C1FA8">
      <w:pPr>
        <w:numPr>
          <w:ilvl w:val="0"/>
          <w:numId w:val="4"/>
        </w:numPr>
        <w:spacing w:line="276" w:lineRule="auto"/>
        <w:ind w:left="-425"/>
        <w:jc w:val="both"/>
        <w:rPr>
          <w:rFonts w:ascii="Arial" w:eastAsia="Arial" w:hAnsi="Arial" w:cs="Arial"/>
          <w:sz w:val="24"/>
          <w:szCs w:val="24"/>
        </w:rPr>
      </w:pPr>
      <w:r w:rsidRPr="005C1FA8">
        <w:rPr>
          <w:rFonts w:ascii="Arial" w:eastAsia="Arial" w:hAnsi="Arial" w:cs="Arial"/>
          <w:sz w:val="24"/>
          <w:szCs w:val="24"/>
        </w:rPr>
        <w:t>Responsabilizar-se pelos produtos e materiais utilizados para a distribuição de algodão doce, picolés e pipoca, bem como a produção dos mesmos.</w:t>
      </w:r>
    </w:p>
    <w:p w14:paraId="402284E8" w14:textId="77777777" w:rsidR="00CF57F9" w:rsidRPr="005C1FA8" w:rsidRDefault="00000000" w:rsidP="005C1FA8">
      <w:pPr>
        <w:numPr>
          <w:ilvl w:val="0"/>
          <w:numId w:val="4"/>
        </w:numPr>
        <w:spacing w:line="276" w:lineRule="auto"/>
        <w:ind w:left="-425"/>
        <w:jc w:val="both"/>
        <w:rPr>
          <w:rFonts w:ascii="Arial" w:eastAsia="Arial" w:hAnsi="Arial" w:cs="Arial"/>
          <w:sz w:val="24"/>
          <w:szCs w:val="24"/>
        </w:rPr>
      </w:pPr>
      <w:r w:rsidRPr="005C1FA8">
        <w:rPr>
          <w:rFonts w:ascii="Arial" w:eastAsia="Arial" w:hAnsi="Arial" w:cs="Arial"/>
          <w:sz w:val="24"/>
          <w:szCs w:val="24"/>
        </w:rPr>
        <w:t>Dispor de equipamentos, veículos e demais meios para transporte dos brinquedos e execução dos serviços/locação.</w:t>
      </w:r>
    </w:p>
    <w:p w14:paraId="075198F1" w14:textId="77777777" w:rsidR="00CF57F9" w:rsidRPr="005C1FA8" w:rsidRDefault="00000000" w:rsidP="005C1FA8">
      <w:pPr>
        <w:numPr>
          <w:ilvl w:val="0"/>
          <w:numId w:val="4"/>
        </w:numPr>
        <w:spacing w:line="276" w:lineRule="auto"/>
        <w:ind w:left="-425"/>
        <w:jc w:val="both"/>
        <w:rPr>
          <w:rFonts w:ascii="Arial" w:eastAsia="Arial" w:hAnsi="Arial" w:cs="Arial"/>
          <w:sz w:val="24"/>
          <w:szCs w:val="24"/>
        </w:rPr>
      </w:pPr>
      <w:r w:rsidRPr="005C1FA8">
        <w:rPr>
          <w:rFonts w:ascii="Arial" w:eastAsia="Arial" w:hAnsi="Arial" w:cs="Arial"/>
          <w:sz w:val="24"/>
          <w:szCs w:val="24"/>
        </w:rPr>
        <w:t>Responsabilizar-se pela montagem e desmontagem dos brinquedos, bem como a manutenção dos mesmos.</w:t>
      </w:r>
    </w:p>
    <w:p w14:paraId="6065152A" w14:textId="77777777" w:rsidR="00CF57F9" w:rsidRPr="005C1FA8" w:rsidRDefault="00000000" w:rsidP="005C1FA8">
      <w:pPr>
        <w:numPr>
          <w:ilvl w:val="0"/>
          <w:numId w:val="4"/>
        </w:numPr>
        <w:spacing w:line="276" w:lineRule="auto"/>
        <w:ind w:left="-425"/>
        <w:jc w:val="both"/>
        <w:rPr>
          <w:rFonts w:ascii="Arial" w:eastAsia="Arial" w:hAnsi="Arial" w:cs="Arial"/>
          <w:sz w:val="24"/>
          <w:szCs w:val="24"/>
        </w:rPr>
      </w:pPr>
      <w:r w:rsidRPr="005C1FA8">
        <w:rPr>
          <w:rFonts w:ascii="Arial" w:eastAsia="Arial" w:hAnsi="Arial" w:cs="Arial"/>
          <w:sz w:val="24"/>
          <w:szCs w:val="24"/>
        </w:rPr>
        <w:t>Deverá entregar/prestar os serviços/locação na data e local previsto, de acordo com a solicitação da secretaria responsável e após a autorização de fornecimento.</w:t>
      </w:r>
    </w:p>
    <w:p w14:paraId="20E9CE44" w14:textId="77777777" w:rsidR="00CF57F9" w:rsidRPr="005C1FA8" w:rsidRDefault="00000000" w:rsidP="005C1FA8">
      <w:pPr>
        <w:numPr>
          <w:ilvl w:val="0"/>
          <w:numId w:val="4"/>
        </w:numPr>
        <w:spacing w:line="276" w:lineRule="auto"/>
        <w:ind w:left="-425"/>
        <w:jc w:val="both"/>
        <w:rPr>
          <w:rFonts w:ascii="Arial" w:eastAsia="Arial" w:hAnsi="Arial" w:cs="Arial"/>
          <w:sz w:val="24"/>
          <w:szCs w:val="24"/>
        </w:rPr>
      </w:pPr>
      <w:r w:rsidRPr="005C1FA8">
        <w:rPr>
          <w:rFonts w:ascii="Arial" w:eastAsia="Arial" w:hAnsi="Arial" w:cs="Arial"/>
          <w:sz w:val="24"/>
          <w:szCs w:val="24"/>
        </w:rPr>
        <w:t>Dispor de brinquedos em bom estado de conservação/utilização, com Anotação de Responsabilidade Técnica – ART, prezando pela segurança dos usuários.</w:t>
      </w:r>
    </w:p>
    <w:p w14:paraId="449AD0A8" w14:textId="77777777" w:rsidR="00CF57F9" w:rsidRPr="005C1FA8" w:rsidRDefault="00000000" w:rsidP="005C1FA8">
      <w:pPr>
        <w:numPr>
          <w:ilvl w:val="0"/>
          <w:numId w:val="4"/>
        </w:numPr>
        <w:spacing w:line="276" w:lineRule="auto"/>
        <w:ind w:left="-425"/>
        <w:jc w:val="both"/>
        <w:rPr>
          <w:rFonts w:ascii="Arial" w:eastAsia="Arial" w:hAnsi="Arial" w:cs="Arial"/>
          <w:sz w:val="24"/>
          <w:szCs w:val="24"/>
        </w:rPr>
      </w:pPr>
      <w:r w:rsidRPr="005C1FA8">
        <w:rPr>
          <w:rFonts w:ascii="Arial" w:eastAsia="Arial" w:hAnsi="Arial" w:cs="Arial"/>
          <w:sz w:val="24"/>
          <w:szCs w:val="24"/>
        </w:rPr>
        <w:t>Deverá recolher seus pertences até 1h00 (uma hora) após o evento;</w:t>
      </w:r>
    </w:p>
    <w:p w14:paraId="0243A197" w14:textId="77777777" w:rsidR="00CF57F9" w:rsidRPr="005C1FA8" w:rsidRDefault="00000000" w:rsidP="005C1FA8">
      <w:pPr>
        <w:numPr>
          <w:ilvl w:val="0"/>
          <w:numId w:val="4"/>
        </w:numPr>
        <w:spacing w:line="276" w:lineRule="auto"/>
        <w:ind w:left="-425"/>
        <w:jc w:val="both"/>
        <w:rPr>
          <w:rFonts w:ascii="Arial" w:eastAsia="Arial" w:hAnsi="Arial" w:cs="Arial"/>
          <w:sz w:val="24"/>
          <w:szCs w:val="24"/>
        </w:rPr>
      </w:pPr>
      <w:r w:rsidRPr="005C1FA8">
        <w:rPr>
          <w:rFonts w:ascii="Arial" w:eastAsia="Arial" w:hAnsi="Arial" w:cs="Arial"/>
          <w:sz w:val="24"/>
          <w:szCs w:val="24"/>
        </w:rPr>
        <w:t>Deverá atender o período diário de 12h00 (doze horas).</w:t>
      </w:r>
    </w:p>
    <w:p w14:paraId="779AC830" w14:textId="77777777" w:rsidR="00CF57F9" w:rsidRPr="005C1FA8" w:rsidRDefault="00CF57F9" w:rsidP="005C1FA8">
      <w:pPr>
        <w:spacing w:line="276" w:lineRule="auto"/>
        <w:ind w:left="720"/>
        <w:jc w:val="both"/>
        <w:rPr>
          <w:rFonts w:ascii="Arial" w:eastAsia="Arial" w:hAnsi="Arial" w:cs="Arial"/>
          <w:sz w:val="24"/>
          <w:szCs w:val="24"/>
        </w:rPr>
      </w:pPr>
    </w:p>
    <w:p w14:paraId="07FECB56" w14:textId="77777777" w:rsidR="00CF57F9" w:rsidRPr="005C1FA8" w:rsidRDefault="00000000" w:rsidP="005C1FA8">
      <w:pPr>
        <w:spacing w:line="276" w:lineRule="auto"/>
        <w:ind w:left="-1134"/>
        <w:rPr>
          <w:rFonts w:ascii="Arial" w:eastAsia="Arial" w:hAnsi="Arial" w:cs="Arial"/>
          <w:sz w:val="24"/>
          <w:szCs w:val="24"/>
        </w:rPr>
      </w:pPr>
      <w:r w:rsidRPr="005C1FA8">
        <w:rPr>
          <w:rFonts w:ascii="Arial" w:eastAsia="Arial" w:hAnsi="Arial" w:cs="Arial"/>
          <w:sz w:val="24"/>
          <w:szCs w:val="24"/>
        </w:rPr>
        <w:t>DOS DEVERES DA CONTRATANTE</w:t>
      </w:r>
    </w:p>
    <w:p w14:paraId="15E3D9B1" w14:textId="77777777" w:rsidR="00CF57F9" w:rsidRPr="005C1FA8" w:rsidRDefault="00000000" w:rsidP="005C1FA8">
      <w:pPr>
        <w:numPr>
          <w:ilvl w:val="0"/>
          <w:numId w:val="5"/>
        </w:numPr>
        <w:spacing w:line="276" w:lineRule="auto"/>
        <w:ind w:left="-425"/>
        <w:jc w:val="both"/>
        <w:rPr>
          <w:rFonts w:ascii="Arial" w:eastAsia="Arial" w:hAnsi="Arial" w:cs="Arial"/>
          <w:sz w:val="24"/>
          <w:szCs w:val="24"/>
        </w:rPr>
      </w:pPr>
      <w:r w:rsidRPr="005C1FA8">
        <w:rPr>
          <w:rFonts w:ascii="Arial" w:eastAsia="Arial" w:hAnsi="Arial" w:cs="Arial"/>
          <w:sz w:val="24"/>
          <w:szCs w:val="24"/>
        </w:rPr>
        <w:t>Acompanhar e fiscalizar a efetiva execução durante o período de locação.</w:t>
      </w:r>
    </w:p>
    <w:p w14:paraId="61232B66" w14:textId="3E641245" w:rsidR="00CF57F9" w:rsidRPr="005C1FA8" w:rsidRDefault="00000000" w:rsidP="005C1FA8">
      <w:pPr>
        <w:numPr>
          <w:ilvl w:val="0"/>
          <w:numId w:val="5"/>
        </w:numPr>
        <w:spacing w:line="276" w:lineRule="auto"/>
        <w:ind w:left="-425"/>
        <w:jc w:val="both"/>
        <w:rPr>
          <w:rFonts w:ascii="Arial" w:eastAsia="Arial" w:hAnsi="Arial" w:cs="Arial"/>
          <w:sz w:val="24"/>
          <w:szCs w:val="24"/>
        </w:rPr>
      </w:pPr>
      <w:r w:rsidRPr="005C1FA8">
        <w:rPr>
          <w:rFonts w:ascii="Arial" w:eastAsia="Arial" w:hAnsi="Arial" w:cs="Arial"/>
          <w:sz w:val="24"/>
          <w:szCs w:val="24"/>
        </w:rPr>
        <w:t xml:space="preserve">Prestar as informações e os esclarecimentos solicitados pela </w:t>
      </w:r>
      <w:r w:rsidR="001A2B9F" w:rsidRPr="005C1FA8">
        <w:rPr>
          <w:rFonts w:ascii="Arial" w:eastAsia="Arial" w:hAnsi="Arial" w:cs="Arial"/>
          <w:sz w:val="24"/>
          <w:szCs w:val="24"/>
        </w:rPr>
        <w:t>contratada, relacionados</w:t>
      </w:r>
      <w:r w:rsidRPr="005C1FA8">
        <w:rPr>
          <w:rFonts w:ascii="Arial" w:eastAsia="Arial" w:hAnsi="Arial" w:cs="Arial"/>
          <w:sz w:val="24"/>
          <w:szCs w:val="24"/>
        </w:rPr>
        <w:t xml:space="preserve"> com o objeto pactuado.</w:t>
      </w:r>
    </w:p>
    <w:p w14:paraId="1D44C891" w14:textId="77777777" w:rsidR="00CF57F9" w:rsidRPr="005C1FA8" w:rsidRDefault="00000000" w:rsidP="005C1FA8">
      <w:pPr>
        <w:numPr>
          <w:ilvl w:val="0"/>
          <w:numId w:val="5"/>
        </w:numPr>
        <w:spacing w:line="276" w:lineRule="auto"/>
        <w:ind w:left="-425"/>
        <w:jc w:val="both"/>
        <w:rPr>
          <w:rFonts w:ascii="Arial" w:eastAsia="Arial" w:hAnsi="Arial" w:cs="Arial"/>
          <w:sz w:val="24"/>
          <w:szCs w:val="24"/>
        </w:rPr>
      </w:pPr>
      <w:r w:rsidRPr="005C1FA8">
        <w:rPr>
          <w:rFonts w:ascii="Arial" w:eastAsia="Arial" w:hAnsi="Arial" w:cs="Arial"/>
          <w:sz w:val="24"/>
          <w:szCs w:val="24"/>
        </w:rPr>
        <w:t>Comunicar, por escrito, à contratada, quaisquer irregularidades verificadas no fornecimento do objeto, solicitando a substituição dos itens/produtos que não estejam de acordo com as especificações constantes neste Termo de Referência.</w:t>
      </w:r>
    </w:p>
    <w:p w14:paraId="72CF145A" w14:textId="77777777" w:rsidR="00CF57F9" w:rsidRPr="005C1FA8" w:rsidRDefault="00000000" w:rsidP="005C1FA8">
      <w:pPr>
        <w:numPr>
          <w:ilvl w:val="0"/>
          <w:numId w:val="5"/>
        </w:numPr>
        <w:spacing w:line="276" w:lineRule="auto"/>
        <w:ind w:left="-425"/>
        <w:jc w:val="both"/>
        <w:rPr>
          <w:rFonts w:ascii="Arial" w:eastAsia="Arial" w:hAnsi="Arial" w:cs="Arial"/>
          <w:sz w:val="24"/>
          <w:szCs w:val="24"/>
        </w:rPr>
      </w:pPr>
      <w:r w:rsidRPr="005C1FA8">
        <w:rPr>
          <w:rFonts w:ascii="Arial" w:eastAsia="Arial" w:hAnsi="Arial" w:cs="Arial"/>
          <w:sz w:val="24"/>
          <w:szCs w:val="24"/>
        </w:rPr>
        <w:lastRenderedPageBreak/>
        <w:t>Efetuar o pagamento nas condições, preços e prazos pactuados neste Termo de Referência, estando os itens/produtos recebidos de acordo com o solicitado e a respectiva Nota Fiscal devidamente atestada.</w:t>
      </w:r>
    </w:p>
    <w:p w14:paraId="0D4CAAF2" w14:textId="77777777" w:rsidR="00CF57F9" w:rsidRPr="005C1FA8" w:rsidRDefault="00000000" w:rsidP="005C1FA8">
      <w:pPr>
        <w:numPr>
          <w:ilvl w:val="0"/>
          <w:numId w:val="5"/>
        </w:numPr>
        <w:spacing w:line="276" w:lineRule="auto"/>
        <w:ind w:left="-425"/>
        <w:jc w:val="both"/>
        <w:rPr>
          <w:rFonts w:ascii="Arial" w:eastAsia="Arial" w:hAnsi="Arial" w:cs="Arial"/>
          <w:sz w:val="24"/>
          <w:szCs w:val="24"/>
        </w:rPr>
      </w:pPr>
      <w:r w:rsidRPr="005C1FA8">
        <w:rPr>
          <w:rFonts w:ascii="Arial" w:eastAsia="Arial" w:hAnsi="Arial" w:cs="Arial"/>
          <w:sz w:val="24"/>
          <w:szCs w:val="24"/>
        </w:rPr>
        <w:t>Acompanhar os prazos de locação, exigindo que a contratada tome as providências necessárias para regularização do fornecimento, sob pena de infrações e sanções administrativas de acordo com a Lei 14.133/21 e demais cominações legais.</w:t>
      </w:r>
    </w:p>
    <w:p w14:paraId="5146CF45" w14:textId="77777777" w:rsidR="00CF57F9" w:rsidRPr="005C1FA8" w:rsidRDefault="00000000" w:rsidP="005C1FA8">
      <w:pPr>
        <w:numPr>
          <w:ilvl w:val="0"/>
          <w:numId w:val="5"/>
        </w:numPr>
        <w:spacing w:line="276" w:lineRule="auto"/>
        <w:ind w:left="-425"/>
        <w:jc w:val="both"/>
        <w:rPr>
          <w:rFonts w:ascii="Arial" w:eastAsia="Arial" w:hAnsi="Arial" w:cs="Arial"/>
          <w:sz w:val="24"/>
          <w:szCs w:val="24"/>
        </w:rPr>
      </w:pPr>
      <w:proofErr w:type="spellStart"/>
      <w:r w:rsidRPr="005C1FA8">
        <w:rPr>
          <w:rFonts w:ascii="Arial" w:eastAsia="Arial" w:hAnsi="Arial" w:cs="Arial"/>
          <w:sz w:val="24"/>
          <w:szCs w:val="24"/>
        </w:rPr>
        <w:t>Fornecer</w:t>
      </w:r>
      <w:proofErr w:type="spellEnd"/>
      <w:r w:rsidRPr="005C1FA8">
        <w:rPr>
          <w:rFonts w:ascii="Arial" w:eastAsia="Arial" w:hAnsi="Arial" w:cs="Arial"/>
          <w:sz w:val="24"/>
          <w:szCs w:val="24"/>
        </w:rPr>
        <w:t>, a qualquer tempo, mediante solicitação escrita da contratada, informações adicionais, dirimir as dúvidas e orientar em todos os casos omissos.</w:t>
      </w:r>
    </w:p>
    <w:p w14:paraId="248A5D3D" w14:textId="77777777" w:rsidR="00CF57F9" w:rsidRDefault="00000000" w:rsidP="005C1FA8">
      <w:pPr>
        <w:numPr>
          <w:ilvl w:val="0"/>
          <w:numId w:val="5"/>
        </w:numPr>
        <w:spacing w:line="276" w:lineRule="auto"/>
        <w:ind w:left="-425"/>
        <w:jc w:val="both"/>
        <w:rPr>
          <w:rFonts w:ascii="Arial" w:eastAsia="Arial" w:hAnsi="Arial" w:cs="Arial"/>
          <w:sz w:val="24"/>
          <w:szCs w:val="24"/>
        </w:rPr>
      </w:pPr>
      <w:r w:rsidRPr="005C1FA8">
        <w:rPr>
          <w:rFonts w:ascii="Arial" w:eastAsia="Arial" w:hAnsi="Arial" w:cs="Arial"/>
          <w:sz w:val="24"/>
          <w:szCs w:val="24"/>
        </w:rPr>
        <w:t>Permitir que os funcionários da contratada tenham acesso aos locais de entrega</w:t>
      </w:r>
      <w:r>
        <w:rPr>
          <w:rFonts w:ascii="Arial" w:eastAsia="Arial" w:hAnsi="Arial" w:cs="Arial"/>
          <w:sz w:val="24"/>
          <w:szCs w:val="24"/>
        </w:rPr>
        <w:t xml:space="preserve"> do objeto solicitado.</w:t>
      </w:r>
    </w:p>
    <w:p w14:paraId="6B27B876" w14:textId="77777777" w:rsidR="00CF57F9" w:rsidRDefault="00CF57F9" w:rsidP="005C1FA8">
      <w:pPr>
        <w:spacing w:line="276" w:lineRule="auto"/>
        <w:ind w:left="720"/>
        <w:jc w:val="both"/>
        <w:rPr>
          <w:rFonts w:ascii="Arial" w:eastAsia="Arial" w:hAnsi="Arial" w:cs="Arial"/>
          <w:sz w:val="24"/>
          <w:szCs w:val="24"/>
        </w:rPr>
      </w:pPr>
    </w:p>
    <w:p w14:paraId="6DDC75C2" w14:textId="77777777" w:rsidR="00CF57F9" w:rsidRDefault="00000000" w:rsidP="005C1FA8">
      <w:pPr>
        <w:spacing w:line="276" w:lineRule="auto"/>
        <w:ind w:left="-1134"/>
        <w:rPr>
          <w:rFonts w:ascii="Arial" w:eastAsia="Arial" w:hAnsi="Arial" w:cs="Arial"/>
          <w:b/>
          <w:bCs/>
          <w:sz w:val="24"/>
          <w:szCs w:val="24"/>
        </w:rPr>
      </w:pPr>
      <w:r>
        <w:rPr>
          <w:rFonts w:ascii="Arial" w:eastAsia="Arial" w:hAnsi="Arial" w:cs="Arial"/>
          <w:b/>
          <w:bCs/>
          <w:sz w:val="24"/>
          <w:szCs w:val="24"/>
        </w:rPr>
        <w:t xml:space="preserve">6 – MODELO DE GESTÃO DO CONTRATO </w:t>
      </w:r>
    </w:p>
    <w:p w14:paraId="06975758" w14:textId="77777777" w:rsidR="00CF57F9" w:rsidRPr="005C1FA8" w:rsidRDefault="00000000" w:rsidP="005C1FA8">
      <w:pPr>
        <w:spacing w:line="276" w:lineRule="auto"/>
        <w:ind w:left="-1418"/>
        <w:jc w:val="both"/>
        <w:rPr>
          <w:rFonts w:ascii="Arial" w:eastAsia="Arial" w:hAnsi="Arial" w:cs="Arial"/>
          <w:sz w:val="24"/>
          <w:szCs w:val="24"/>
        </w:rPr>
      </w:pPr>
      <w:r w:rsidRPr="005C1FA8">
        <w:rPr>
          <w:rFonts w:ascii="Arial" w:eastAsia="Arial" w:hAnsi="Arial" w:cs="Arial"/>
          <w:sz w:val="24"/>
          <w:szCs w:val="24"/>
        </w:rPr>
        <w:t>Diante da ordem de fornecimento a empresa terá 5 (cinco) dias úteis para iniciar ou prestar os serviços solicitados.</w:t>
      </w:r>
    </w:p>
    <w:p w14:paraId="76FE6FFB" w14:textId="77777777" w:rsidR="00CF57F9" w:rsidRDefault="00000000" w:rsidP="005C1FA8">
      <w:pPr>
        <w:spacing w:line="276" w:lineRule="auto"/>
        <w:ind w:left="-1418"/>
        <w:jc w:val="both"/>
        <w:rPr>
          <w:rFonts w:ascii="Arial" w:eastAsia="Arial" w:hAnsi="Arial" w:cs="Arial"/>
          <w:sz w:val="24"/>
          <w:szCs w:val="24"/>
        </w:rPr>
      </w:pPr>
      <w:r>
        <w:rPr>
          <w:rFonts w:ascii="Arial" w:eastAsia="Arial" w:hAnsi="Arial" w:cs="Arial"/>
          <w:sz w:val="24"/>
          <w:szCs w:val="24"/>
        </w:rPr>
        <w:t>Cabe ao gestor do contrato coordenar as atividades de fiscalização e cumprir com as demais atribuições previstas no art. 16 do Decreto Municipal nº 6.602/2023.</w:t>
      </w:r>
    </w:p>
    <w:p w14:paraId="1A1AE60C" w14:textId="77777777" w:rsidR="00CF57F9" w:rsidRDefault="00000000" w:rsidP="005C1FA8">
      <w:pPr>
        <w:spacing w:line="276" w:lineRule="auto"/>
        <w:ind w:left="-1134" w:firstLine="1134"/>
        <w:jc w:val="both"/>
        <w:rPr>
          <w:rFonts w:ascii="Arial" w:eastAsia="Arial" w:hAnsi="Arial" w:cs="Arial"/>
          <w:color w:val="FF0000"/>
          <w:sz w:val="22"/>
          <w:szCs w:val="22"/>
        </w:rPr>
      </w:pPr>
      <w:r>
        <w:rPr>
          <w:rFonts w:ascii="Arial" w:eastAsia="Arial" w:hAnsi="Arial" w:cs="Arial"/>
          <w:b/>
          <w:bCs/>
          <w:sz w:val="24"/>
          <w:szCs w:val="24"/>
        </w:rPr>
        <w:t xml:space="preserve">Condições Gerais: </w:t>
      </w:r>
      <w:r>
        <w:rPr>
          <w:rFonts w:ascii="Arial" w:eastAsia="Arial" w:hAnsi="Arial" w:cs="Arial"/>
          <w:sz w:val="24"/>
          <w:szCs w:val="24"/>
        </w:rPr>
        <w:t>O acompanhamento e fiscalização da contratação será exercida por servidor municipal designado da Secretaria Solicitante, o qual verificará as especificações exigidas no presente termo de referência. A fiscalização de que trata este item não exclui nem reduz a responsabilidade da prestadora do serviço, inclusive perante terceiros, por qualquer irregularidade, ainda que resultante de imperfeições técnicas, vícios redibitórios, ou emprego de material inadequado ou de qualidade inferior, e, na ocorrência desta, não implica em corresponsabilidade da Administração ou de seus agentes e prepostos, de conformidade com o art. 120 da Lei nº 14.133/21.</w:t>
      </w:r>
    </w:p>
    <w:p w14:paraId="14F82990" w14:textId="77777777" w:rsidR="00CF57F9" w:rsidRDefault="00000000" w:rsidP="005C1FA8">
      <w:pPr>
        <w:spacing w:line="276" w:lineRule="auto"/>
        <w:ind w:left="-1134" w:firstLine="1134"/>
        <w:jc w:val="both"/>
        <w:rPr>
          <w:rFonts w:ascii="Arial" w:eastAsia="Arial" w:hAnsi="Arial" w:cs="Arial"/>
          <w:sz w:val="24"/>
          <w:szCs w:val="24"/>
        </w:rPr>
      </w:pPr>
      <w:r>
        <w:rPr>
          <w:rFonts w:ascii="Arial" w:eastAsia="Arial" w:hAnsi="Arial" w:cs="Arial"/>
          <w:b/>
          <w:bCs/>
          <w:sz w:val="24"/>
          <w:szCs w:val="24"/>
        </w:rPr>
        <w:t xml:space="preserve">Da fiscalização: </w:t>
      </w:r>
      <w:r>
        <w:rPr>
          <w:rFonts w:ascii="Arial" w:eastAsia="Arial" w:hAnsi="Arial" w:cs="Arial"/>
          <w:sz w:val="24"/>
          <w:szCs w:val="24"/>
        </w:rPr>
        <w:t>A administração, através de seus servidores ou de prepostos formalmente designados, exercerá fiscalização na execução do contrato, exercendo amplo e rigoroso controle particularmente em relação à qualidade dos serviços, a fim de possibilitar a aplicação das penalidades previstas, quando desatendidas as disposições a elas relativas;</w:t>
      </w:r>
    </w:p>
    <w:p w14:paraId="0F5F2C91" w14:textId="77777777" w:rsidR="00CF57F9" w:rsidRDefault="00000000" w:rsidP="005C1FA8">
      <w:pPr>
        <w:spacing w:line="276" w:lineRule="auto"/>
        <w:ind w:left="-1134" w:firstLine="1134"/>
        <w:rPr>
          <w:rFonts w:ascii="Arial" w:eastAsia="Arial" w:hAnsi="Arial" w:cs="Arial"/>
          <w:sz w:val="24"/>
          <w:szCs w:val="24"/>
        </w:rPr>
      </w:pPr>
      <w:r>
        <w:rPr>
          <w:rFonts w:ascii="Arial" w:eastAsia="Arial" w:hAnsi="Arial" w:cs="Arial"/>
          <w:sz w:val="24"/>
          <w:szCs w:val="24"/>
        </w:rPr>
        <w:t>As solicitações, reclamações, exigências, observações e ocorrências relacionadas com a prestação do serviço do presente Termo de Referência/Edital, deverão ser feitas pela Administração, através de seus prepostos no Livro de Ocorrências, produzindo esses registros de direito.</w:t>
      </w:r>
    </w:p>
    <w:p w14:paraId="513D7371" w14:textId="77777777" w:rsidR="00CF57F9" w:rsidRDefault="00CF57F9" w:rsidP="005C1FA8">
      <w:pPr>
        <w:spacing w:line="276" w:lineRule="auto"/>
        <w:ind w:left="-1134"/>
        <w:rPr>
          <w:rFonts w:ascii="Arial" w:eastAsia="Arial" w:hAnsi="Arial" w:cs="Arial"/>
          <w:sz w:val="24"/>
          <w:szCs w:val="24"/>
        </w:rPr>
      </w:pPr>
    </w:p>
    <w:p w14:paraId="3D829BCE" w14:textId="77777777" w:rsidR="00CF57F9" w:rsidRDefault="00000000" w:rsidP="005C1FA8">
      <w:pPr>
        <w:numPr>
          <w:ilvl w:val="0"/>
          <w:numId w:val="6"/>
        </w:numPr>
        <w:spacing w:line="276" w:lineRule="auto"/>
        <w:rPr>
          <w:sz w:val="24"/>
          <w:szCs w:val="24"/>
        </w:rPr>
      </w:pPr>
      <w:r>
        <w:rPr>
          <w:rFonts w:ascii="Arial" w:eastAsia="Arial" w:hAnsi="Arial" w:cs="Arial"/>
          <w:b/>
          <w:bCs/>
          <w:sz w:val="24"/>
          <w:szCs w:val="24"/>
        </w:rPr>
        <w:t xml:space="preserve">– CRITÉRIOS DE MEDIÇÃO E PAGAMENTO </w:t>
      </w:r>
    </w:p>
    <w:p w14:paraId="569FFAF0" w14:textId="77777777" w:rsidR="00CF57F9" w:rsidRPr="00E2209B" w:rsidRDefault="00000000" w:rsidP="005C1FA8">
      <w:pPr>
        <w:spacing w:line="276" w:lineRule="auto"/>
        <w:ind w:left="360" w:hanging="1069"/>
        <w:rPr>
          <w:rFonts w:ascii="Arial" w:eastAsia="Arial" w:hAnsi="Arial" w:cs="Arial"/>
          <w:b/>
          <w:bCs/>
          <w:sz w:val="24"/>
          <w:szCs w:val="24"/>
        </w:rPr>
      </w:pPr>
      <w:r w:rsidRPr="00E2209B">
        <w:rPr>
          <w:rFonts w:ascii="Arial" w:eastAsia="Arial" w:hAnsi="Arial" w:cs="Arial"/>
          <w:b/>
          <w:bCs/>
          <w:sz w:val="24"/>
          <w:szCs w:val="24"/>
        </w:rPr>
        <w:t>Da medição</w:t>
      </w:r>
    </w:p>
    <w:p w14:paraId="526A9F81" w14:textId="77777777" w:rsidR="00CF57F9" w:rsidRPr="00E2209B" w:rsidRDefault="00000000" w:rsidP="005C1FA8">
      <w:pPr>
        <w:spacing w:line="276" w:lineRule="auto"/>
        <w:ind w:left="-1133" w:firstLine="1133"/>
        <w:jc w:val="both"/>
        <w:rPr>
          <w:rFonts w:ascii="Arial" w:eastAsia="Arial" w:hAnsi="Arial" w:cs="Arial"/>
          <w:sz w:val="24"/>
          <w:szCs w:val="24"/>
        </w:rPr>
      </w:pPr>
      <w:r w:rsidRPr="00E2209B">
        <w:rPr>
          <w:rFonts w:ascii="Arial" w:eastAsia="Arial" w:hAnsi="Arial" w:cs="Arial"/>
          <w:sz w:val="24"/>
          <w:szCs w:val="24"/>
        </w:rPr>
        <w:t>A medição dos serviços será realizada conforme a efetiva locação de brinquedos recreativos, observando-se os quantitativos efetivamente utilizados em cada evento promovido pelo Município.</w:t>
      </w:r>
    </w:p>
    <w:p w14:paraId="5F75FB4B" w14:textId="77777777" w:rsidR="00CF57F9" w:rsidRDefault="00000000" w:rsidP="005C1FA8">
      <w:pPr>
        <w:spacing w:line="276" w:lineRule="auto"/>
        <w:ind w:left="-1133" w:firstLine="1133"/>
        <w:jc w:val="both"/>
        <w:rPr>
          <w:rFonts w:ascii="Arial" w:eastAsia="Arial" w:hAnsi="Arial" w:cs="Arial"/>
          <w:sz w:val="24"/>
          <w:szCs w:val="24"/>
        </w:rPr>
      </w:pPr>
      <w:r w:rsidRPr="00E2209B">
        <w:rPr>
          <w:rFonts w:ascii="Arial" w:eastAsia="Arial" w:hAnsi="Arial" w:cs="Arial"/>
          <w:sz w:val="24"/>
          <w:szCs w:val="24"/>
        </w:rPr>
        <w:t xml:space="preserve">Para fins de medição, serão considerados os serviços devidamente executados, incluindo transporte, montagem, desmontagem, disponibilização dos equipamentos, </w:t>
      </w:r>
      <w:r w:rsidRPr="00E2209B">
        <w:rPr>
          <w:rFonts w:ascii="Arial" w:eastAsia="Arial" w:hAnsi="Arial" w:cs="Arial"/>
          <w:sz w:val="24"/>
          <w:szCs w:val="24"/>
        </w:rPr>
        <w:lastRenderedPageBreak/>
        <w:t>fornecimento de monitores quando exigido e permanência dos brinquedos em funcionamento durante o período solicitado pela Administração.</w:t>
      </w:r>
    </w:p>
    <w:p w14:paraId="4C364782" w14:textId="77777777" w:rsidR="00CF57F9" w:rsidRDefault="00CF57F9" w:rsidP="005C1FA8">
      <w:pPr>
        <w:spacing w:line="276" w:lineRule="auto"/>
        <w:ind w:left="-709"/>
        <w:rPr>
          <w:rFonts w:ascii="Arial" w:eastAsia="Arial" w:hAnsi="Arial" w:cs="Arial"/>
          <w:b/>
          <w:bCs/>
          <w:sz w:val="24"/>
          <w:szCs w:val="24"/>
        </w:rPr>
      </w:pPr>
    </w:p>
    <w:p w14:paraId="25D3AE12" w14:textId="189822AA" w:rsidR="00CF57F9" w:rsidRDefault="00000000" w:rsidP="005C1FA8">
      <w:pPr>
        <w:spacing w:line="276" w:lineRule="auto"/>
        <w:ind w:left="360" w:hanging="1069"/>
        <w:rPr>
          <w:rFonts w:ascii="Arial" w:eastAsia="Arial" w:hAnsi="Arial" w:cs="Arial"/>
          <w:color w:val="FF0000"/>
          <w:sz w:val="24"/>
          <w:szCs w:val="24"/>
        </w:rPr>
      </w:pPr>
      <w:r>
        <w:rPr>
          <w:rFonts w:ascii="Arial" w:eastAsia="Arial" w:hAnsi="Arial" w:cs="Arial"/>
          <w:b/>
          <w:bCs/>
          <w:sz w:val="24"/>
          <w:szCs w:val="24"/>
        </w:rPr>
        <w:t>Do pagamento</w:t>
      </w:r>
    </w:p>
    <w:p w14:paraId="44C9BDE2" w14:textId="77777777" w:rsidR="00CF57F9" w:rsidRPr="005C1FA8" w:rsidRDefault="00000000" w:rsidP="005C1FA8">
      <w:pPr>
        <w:spacing w:line="276" w:lineRule="auto"/>
        <w:ind w:left="-1418" w:firstLine="851"/>
        <w:rPr>
          <w:rFonts w:ascii="Arial" w:eastAsia="Arial" w:hAnsi="Arial" w:cs="Arial"/>
          <w:color w:val="FF0000"/>
          <w:sz w:val="24"/>
          <w:szCs w:val="24"/>
        </w:rPr>
      </w:pPr>
      <w:r w:rsidRPr="005C1FA8">
        <w:rPr>
          <w:rFonts w:ascii="Arial" w:eastAsia="Arial" w:hAnsi="Arial" w:cs="Arial"/>
          <w:sz w:val="24"/>
          <w:szCs w:val="24"/>
        </w:rPr>
        <w:t>Considerando a contratação da empresa, mostra-se a forma de pagamento detalhado a seguir</w:t>
      </w:r>
      <w:r w:rsidRPr="005C1FA8">
        <w:rPr>
          <w:rFonts w:ascii="Arial" w:eastAsia="Arial" w:hAnsi="Arial" w:cs="Arial"/>
          <w:b/>
          <w:bCs/>
          <w:sz w:val="24"/>
          <w:szCs w:val="24"/>
        </w:rPr>
        <w:t>:</w:t>
      </w:r>
      <w:r w:rsidRPr="005C1FA8">
        <w:rPr>
          <w:rFonts w:ascii="Arial" w:eastAsia="Arial" w:hAnsi="Arial" w:cs="Arial"/>
          <w:b/>
          <w:bCs/>
          <w:color w:val="FF0000"/>
          <w:sz w:val="24"/>
          <w:szCs w:val="24"/>
        </w:rPr>
        <w:t xml:space="preserve"> </w:t>
      </w:r>
    </w:p>
    <w:p w14:paraId="0A865CAC" w14:textId="77777777" w:rsidR="00CF57F9" w:rsidRPr="005C1FA8" w:rsidRDefault="00000000" w:rsidP="005C1FA8">
      <w:pPr>
        <w:spacing w:line="276" w:lineRule="auto"/>
        <w:ind w:left="-1418" w:firstLine="851"/>
        <w:jc w:val="both"/>
        <w:rPr>
          <w:rFonts w:ascii="Arial" w:eastAsia="Arial" w:hAnsi="Arial" w:cs="Arial"/>
          <w:sz w:val="24"/>
          <w:szCs w:val="24"/>
        </w:rPr>
      </w:pPr>
      <w:r w:rsidRPr="005C1FA8">
        <w:rPr>
          <w:rFonts w:ascii="Arial" w:eastAsia="Arial" w:hAnsi="Arial" w:cs="Arial"/>
          <w:sz w:val="24"/>
          <w:szCs w:val="24"/>
        </w:rPr>
        <w:t xml:space="preserve">O pagamento será efetuado pela CONTRATANTE, em até 30 (trinta) dias após o recebimento definitivo, mediante a apresentação da NF-e, com o atesto do responsável pelo recebimento dos materiais; </w:t>
      </w:r>
    </w:p>
    <w:p w14:paraId="5F9DF698" w14:textId="77777777" w:rsidR="00CF57F9" w:rsidRPr="005C1FA8" w:rsidRDefault="00000000" w:rsidP="005C1FA8">
      <w:pPr>
        <w:spacing w:line="276" w:lineRule="auto"/>
        <w:ind w:left="-1418" w:firstLine="851"/>
        <w:jc w:val="both"/>
        <w:rPr>
          <w:rFonts w:ascii="Arial" w:eastAsia="Arial" w:hAnsi="Arial" w:cs="Arial"/>
          <w:sz w:val="24"/>
          <w:szCs w:val="24"/>
        </w:rPr>
      </w:pPr>
      <w:r w:rsidRPr="005C1FA8">
        <w:rPr>
          <w:rFonts w:ascii="Arial" w:eastAsia="Arial" w:hAnsi="Arial" w:cs="Arial"/>
          <w:sz w:val="24"/>
          <w:szCs w:val="24"/>
        </w:rPr>
        <w:t xml:space="preserve"> A CONTRATANTE efetuará a retenção de tributos sobre o pagamento a ser realizado, (quando obrigatório) conforme determina a legislação vigente;</w:t>
      </w:r>
    </w:p>
    <w:p w14:paraId="4A0A0354" w14:textId="77777777" w:rsidR="00CF57F9" w:rsidRPr="005C1FA8" w:rsidRDefault="00000000" w:rsidP="005C1FA8">
      <w:pPr>
        <w:spacing w:line="276" w:lineRule="auto"/>
        <w:ind w:left="-1418" w:firstLine="851"/>
        <w:jc w:val="both"/>
        <w:rPr>
          <w:rFonts w:ascii="Arial" w:eastAsia="Arial" w:hAnsi="Arial" w:cs="Arial"/>
          <w:sz w:val="24"/>
          <w:szCs w:val="24"/>
        </w:rPr>
      </w:pPr>
      <w:r w:rsidRPr="005C1FA8">
        <w:rPr>
          <w:rFonts w:ascii="Arial" w:eastAsia="Arial" w:hAnsi="Arial" w:cs="Arial"/>
          <w:sz w:val="24"/>
          <w:szCs w:val="24"/>
        </w:rPr>
        <w:t>O pagamento será única e exclusivamente realizado através de meio eletrônico, via boleto ou depósito bancário em conta corrente de titularidade da empresa e, preferencialmente, que a proponente vencedora indique conta no Banco do Brasil ou Caixa Econômica Federal, conforme orientações do CONTRATANTE. Caso seja indicado outra agência bancária as despesas de transferência correrão por conta da CONTRATADA;</w:t>
      </w:r>
    </w:p>
    <w:p w14:paraId="7D2E8CBF" w14:textId="77777777" w:rsidR="00CF57F9" w:rsidRDefault="00000000" w:rsidP="005C1FA8">
      <w:pPr>
        <w:spacing w:line="276" w:lineRule="auto"/>
        <w:ind w:left="-1418" w:firstLine="851"/>
        <w:jc w:val="both"/>
        <w:rPr>
          <w:rFonts w:ascii="Arial" w:eastAsia="Arial" w:hAnsi="Arial" w:cs="Arial"/>
          <w:sz w:val="24"/>
          <w:szCs w:val="24"/>
        </w:rPr>
      </w:pPr>
      <w:r w:rsidRPr="005C1FA8">
        <w:rPr>
          <w:rFonts w:ascii="Arial" w:eastAsia="Arial" w:hAnsi="Arial" w:cs="Arial"/>
          <w:sz w:val="24"/>
          <w:szCs w:val="24"/>
        </w:rPr>
        <w:t>Havendo erro na Nota Fiscal ou circunstância que impeça a liquidação da despesa, esta será devolvida à CONTRATADA, e o pagamento ficará pendente até que ela providencie as medidas saneadoras. Nesta hipótese, o prazo para pagamento iniciar-se-á após a regularização da situação ou reapresentação do documento fiscal não acarretando qualquer ônus para a CONTRATANTE;</w:t>
      </w:r>
    </w:p>
    <w:p w14:paraId="7DDA766A" w14:textId="77777777" w:rsidR="00CF57F9" w:rsidRDefault="00CF57F9" w:rsidP="005C1FA8">
      <w:pPr>
        <w:spacing w:line="276" w:lineRule="auto"/>
        <w:ind w:left="-1134"/>
        <w:rPr>
          <w:rFonts w:ascii="Arial" w:eastAsia="Arial" w:hAnsi="Arial" w:cs="Arial"/>
          <w:color w:val="FF0000"/>
          <w:sz w:val="22"/>
          <w:szCs w:val="22"/>
        </w:rPr>
      </w:pPr>
    </w:p>
    <w:p w14:paraId="40FDCA9A" w14:textId="77777777" w:rsidR="00CF57F9" w:rsidRDefault="00000000" w:rsidP="005C1FA8">
      <w:pPr>
        <w:numPr>
          <w:ilvl w:val="0"/>
          <w:numId w:val="6"/>
        </w:numPr>
        <w:spacing w:line="276" w:lineRule="auto"/>
        <w:rPr>
          <w:sz w:val="24"/>
          <w:szCs w:val="24"/>
        </w:rPr>
      </w:pPr>
      <w:r>
        <w:rPr>
          <w:rFonts w:ascii="Arial" w:eastAsia="Arial" w:hAnsi="Arial" w:cs="Arial"/>
          <w:b/>
          <w:bCs/>
          <w:sz w:val="22"/>
          <w:szCs w:val="22"/>
        </w:rPr>
        <w:t xml:space="preserve">– </w:t>
      </w:r>
      <w:r>
        <w:rPr>
          <w:rFonts w:ascii="Arial" w:eastAsia="Arial" w:hAnsi="Arial" w:cs="Arial"/>
          <w:b/>
          <w:bCs/>
          <w:sz w:val="24"/>
          <w:szCs w:val="24"/>
        </w:rPr>
        <w:t xml:space="preserve">FORMA E CRITÉRIO DE SELEÇÃO DO FORNECEDOR </w:t>
      </w:r>
    </w:p>
    <w:p w14:paraId="635246CB" w14:textId="77777777" w:rsidR="00CF57F9" w:rsidRDefault="00CF57F9" w:rsidP="005C1FA8">
      <w:pPr>
        <w:spacing w:line="276" w:lineRule="auto"/>
        <w:ind w:left="-774"/>
        <w:rPr>
          <w:rFonts w:ascii="Arial" w:eastAsia="Arial" w:hAnsi="Arial" w:cs="Arial"/>
          <w:color w:val="FF0000"/>
          <w:sz w:val="24"/>
          <w:szCs w:val="24"/>
        </w:rPr>
      </w:pPr>
    </w:p>
    <w:p w14:paraId="6672B335" w14:textId="77777777" w:rsidR="00CF57F9" w:rsidRDefault="00000000" w:rsidP="005C1FA8">
      <w:pPr>
        <w:spacing w:line="276" w:lineRule="auto"/>
        <w:ind w:left="-1134" w:firstLine="567"/>
        <w:jc w:val="both"/>
        <w:rPr>
          <w:rFonts w:ascii="Arial" w:eastAsia="Arial" w:hAnsi="Arial" w:cs="Arial"/>
          <w:sz w:val="24"/>
          <w:szCs w:val="24"/>
        </w:rPr>
      </w:pPr>
      <w:r>
        <w:rPr>
          <w:rFonts w:ascii="Arial" w:eastAsia="Arial" w:hAnsi="Arial" w:cs="Arial"/>
          <w:sz w:val="24"/>
          <w:szCs w:val="24"/>
        </w:rPr>
        <w:t xml:space="preserve">Considerando a necessidade de futuras contratações conforme a demanda dos eventos promovidos pelo Município ao longo do período de vigência da contratação, a solução mais adequada para atendimento do objeto é a realização </w:t>
      </w:r>
      <w:r w:rsidRPr="005C1FA8">
        <w:rPr>
          <w:rFonts w:ascii="Arial" w:eastAsia="Arial" w:hAnsi="Arial" w:cs="Arial"/>
          <w:sz w:val="24"/>
          <w:szCs w:val="24"/>
        </w:rPr>
        <w:t>de Dispensa eletrônica por meio do Sistema de Registro de Preços, adotando-se como critério de julgamento o menor preço por item.</w:t>
      </w:r>
      <w:r>
        <w:rPr>
          <w:rFonts w:ascii="Arial" w:eastAsia="Arial" w:hAnsi="Arial" w:cs="Arial"/>
          <w:sz w:val="24"/>
          <w:szCs w:val="24"/>
        </w:rPr>
        <w:t xml:space="preserve"> </w:t>
      </w:r>
    </w:p>
    <w:p w14:paraId="5951F3CF" w14:textId="77777777" w:rsidR="00CF57F9" w:rsidRDefault="00CF57F9" w:rsidP="005C1FA8">
      <w:pPr>
        <w:spacing w:line="276" w:lineRule="auto"/>
        <w:ind w:left="-1134" w:firstLine="567"/>
        <w:rPr>
          <w:rFonts w:ascii="Arial" w:eastAsia="Arial" w:hAnsi="Arial" w:cs="Arial"/>
          <w:sz w:val="24"/>
          <w:szCs w:val="24"/>
        </w:rPr>
      </w:pPr>
    </w:p>
    <w:p w14:paraId="38033A32" w14:textId="77777777" w:rsidR="00CF57F9" w:rsidRDefault="00000000" w:rsidP="005C1FA8">
      <w:pPr>
        <w:spacing w:line="276" w:lineRule="auto"/>
        <w:ind w:left="-1134" w:right="282"/>
        <w:jc w:val="both"/>
        <w:rPr>
          <w:rFonts w:ascii="Arial" w:eastAsia="Arial" w:hAnsi="Arial" w:cs="Arial"/>
          <w:sz w:val="24"/>
          <w:szCs w:val="24"/>
        </w:rPr>
      </w:pPr>
      <w:r>
        <w:rPr>
          <w:rFonts w:ascii="Arial" w:eastAsia="Arial" w:hAnsi="Arial" w:cs="Arial"/>
          <w:b/>
          <w:bCs/>
          <w:sz w:val="24"/>
          <w:szCs w:val="24"/>
        </w:rPr>
        <w:t>Habilitação:</w:t>
      </w:r>
    </w:p>
    <w:p w14:paraId="6EDC5C83" w14:textId="77777777" w:rsidR="00CF57F9" w:rsidRDefault="00000000" w:rsidP="005C1FA8">
      <w:pPr>
        <w:spacing w:line="276" w:lineRule="auto"/>
        <w:ind w:left="-1134" w:right="282" w:firstLine="425"/>
        <w:jc w:val="both"/>
        <w:rPr>
          <w:rFonts w:ascii="Arial" w:eastAsia="Arial" w:hAnsi="Arial" w:cs="Arial"/>
          <w:sz w:val="24"/>
          <w:szCs w:val="24"/>
        </w:rPr>
      </w:pPr>
      <w:r>
        <w:rPr>
          <w:rFonts w:ascii="Arial" w:eastAsia="Arial" w:hAnsi="Arial" w:cs="Arial"/>
          <w:sz w:val="24"/>
          <w:szCs w:val="24"/>
        </w:rPr>
        <w:t>Para a habilitação no processo licitatório, a proponente deverá apresentar a seguinte documentação:</w:t>
      </w:r>
    </w:p>
    <w:p w14:paraId="16D61151" w14:textId="77777777" w:rsidR="00CF57F9" w:rsidRDefault="00000000" w:rsidP="005C1FA8">
      <w:pPr>
        <w:widowControl w:val="0"/>
        <w:spacing w:line="276" w:lineRule="auto"/>
        <w:ind w:left="-1134" w:right="283"/>
        <w:rPr>
          <w:rFonts w:ascii="Arial" w:eastAsia="Arial" w:hAnsi="Arial" w:cs="Arial"/>
          <w:sz w:val="24"/>
          <w:szCs w:val="24"/>
        </w:rPr>
      </w:pPr>
      <w:r>
        <w:rPr>
          <w:rFonts w:ascii="Arial" w:eastAsia="Arial" w:hAnsi="Arial" w:cs="Arial"/>
          <w:b/>
          <w:bCs/>
          <w:sz w:val="24"/>
          <w:szCs w:val="24"/>
        </w:rPr>
        <w:t>HABILITAÇÃO JURÍDICA:</w:t>
      </w:r>
    </w:p>
    <w:p w14:paraId="2D63107E" w14:textId="77777777" w:rsidR="00CF57F9" w:rsidRDefault="00CF57F9" w:rsidP="005C1FA8">
      <w:pPr>
        <w:widowControl w:val="0"/>
        <w:spacing w:line="276" w:lineRule="auto"/>
        <w:ind w:left="-1134" w:right="283"/>
        <w:rPr>
          <w:rFonts w:ascii="Arial" w:eastAsia="Arial" w:hAnsi="Arial" w:cs="Arial"/>
          <w:sz w:val="24"/>
          <w:szCs w:val="24"/>
        </w:rPr>
      </w:pPr>
    </w:p>
    <w:p w14:paraId="4C7C70DD" w14:textId="77777777" w:rsidR="00CF57F9" w:rsidRDefault="00000000" w:rsidP="005C1FA8">
      <w:pPr>
        <w:widowControl w:val="0"/>
        <w:numPr>
          <w:ilvl w:val="0"/>
          <w:numId w:val="2"/>
        </w:numPr>
        <w:spacing w:line="276" w:lineRule="auto"/>
        <w:ind w:right="283"/>
        <w:rPr>
          <w:rFonts w:ascii="Arial" w:eastAsia="Arial" w:hAnsi="Arial" w:cs="Arial"/>
          <w:sz w:val="24"/>
          <w:szCs w:val="24"/>
        </w:rPr>
      </w:pPr>
      <w:r>
        <w:rPr>
          <w:rFonts w:ascii="Arial" w:eastAsia="Arial" w:hAnsi="Arial" w:cs="Arial"/>
          <w:sz w:val="24"/>
          <w:szCs w:val="24"/>
        </w:rPr>
        <w:t>Registro comercial, no caso de empresa individual;</w:t>
      </w:r>
    </w:p>
    <w:p w14:paraId="5D02A5E0" w14:textId="77777777" w:rsidR="00CF57F9" w:rsidRDefault="00000000" w:rsidP="005C1FA8">
      <w:pPr>
        <w:widowControl w:val="0"/>
        <w:numPr>
          <w:ilvl w:val="0"/>
          <w:numId w:val="2"/>
        </w:numPr>
        <w:spacing w:line="276" w:lineRule="auto"/>
        <w:ind w:right="283"/>
        <w:jc w:val="both"/>
        <w:rPr>
          <w:rFonts w:ascii="Arial" w:eastAsia="Arial" w:hAnsi="Arial" w:cs="Arial"/>
          <w:sz w:val="24"/>
          <w:szCs w:val="24"/>
        </w:rPr>
      </w:pPr>
      <w:r>
        <w:rPr>
          <w:rFonts w:ascii="Arial" w:eastAsia="Arial" w:hAnsi="Arial" w:cs="Arial"/>
          <w:sz w:val="24"/>
          <w:szCs w:val="24"/>
        </w:rPr>
        <w:t>Ato constitutivo, estatuto ou contrato social em vigor, devidamente registrado, em se tratando de sociedades comerciais, e acompanhado, no caso de sociedades por ações, dos documentos de eleição de seus atuais administradores;</w:t>
      </w:r>
    </w:p>
    <w:p w14:paraId="49A2692D" w14:textId="77777777" w:rsidR="00CF57F9" w:rsidRDefault="00000000" w:rsidP="005C1FA8">
      <w:pPr>
        <w:widowControl w:val="0"/>
        <w:numPr>
          <w:ilvl w:val="0"/>
          <w:numId w:val="2"/>
        </w:numPr>
        <w:spacing w:line="276" w:lineRule="auto"/>
        <w:ind w:right="283"/>
        <w:jc w:val="both"/>
        <w:rPr>
          <w:rFonts w:ascii="Arial" w:eastAsia="Arial" w:hAnsi="Arial" w:cs="Arial"/>
          <w:sz w:val="24"/>
          <w:szCs w:val="24"/>
        </w:rPr>
      </w:pPr>
      <w:r>
        <w:rPr>
          <w:rFonts w:ascii="Arial" w:eastAsia="Arial" w:hAnsi="Arial" w:cs="Arial"/>
          <w:sz w:val="24"/>
          <w:szCs w:val="24"/>
        </w:rPr>
        <w:t>Inscrição do ato constitutivo, no caso de sociedade civil, acompanhada de prova da diretoria em exercício;</w:t>
      </w:r>
    </w:p>
    <w:p w14:paraId="76A9C547" w14:textId="77777777" w:rsidR="00CF57F9" w:rsidRDefault="00000000" w:rsidP="005C1FA8">
      <w:pPr>
        <w:widowControl w:val="0"/>
        <w:numPr>
          <w:ilvl w:val="0"/>
          <w:numId w:val="2"/>
        </w:numPr>
        <w:spacing w:line="276" w:lineRule="auto"/>
        <w:ind w:right="283"/>
        <w:jc w:val="both"/>
        <w:rPr>
          <w:rFonts w:ascii="Arial" w:eastAsia="Arial" w:hAnsi="Arial" w:cs="Arial"/>
          <w:sz w:val="24"/>
          <w:szCs w:val="24"/>
        </w:rPr>
      </w:pPr>
      <w:r>
        <w:rPr>
          <w:rFonts w:ascii="Arial" w:eastAsia="Arial" w:hAnsi="Arial" w:cs="Arial"/>
          <w:sz w:val="24"/>
          <w:szCs w:val="24"/>
        </w:rPr>
        <w:lastRenderedPageBreak/>
        <w:t>Decreto de autorização, em se tratando de empresa ou sociedade estrangeira em funcionamento no país.</w:t>
      </w:r>
    </w:p>
    <w:p w14:paraId="6A021E24" w14:textId="77777777" w:rsidR="00CF57F9" w:rsidRDefault="00CF57F9" w:rsidP="005C1FA8">
      <w:pPr>
        <w:widowControl w:val="0"/>
        <w:spacing w:line="276" w:lineRule="auto"/>
        <w:ind w:left="-1134" w:right="283"/>
        <w:jc w:val="both"/>
        <w:rPr>
          <w:rFonts w:ascii="Arial" w:eastAsia="Arial" w:hAnsi="Arial" w:cs="Arial"/>
          <w:sz w:val="24"/>
          <w:szCs w:val="24"/>
        </w:rPr>
      </w:pPr>
    </w:p>
    <w:p w14:paraId="6E4B33E6" w14:textId="77777777" w:rsidR="00CF57F9" w:rsidRDefault="00000000" w:rsidP="005C1FA8">
      <w:pPr>
        <w:widowControl w:val="0"/>
        <w:spacing w:line="276" w:lineRule="auto"/>
        <w:ind w:left="-1134"/>
        <w:jc w:val="both"/>
        <w:rPr>
          <w:rFonts w:ascii="Arial" w:eastAsia="Arial" w:hAnsi="Arial" w:cs="Arial"/>
          <w:sz w:val="24"/>
          <w:szCs w:val="24"/>
        </w:rPr>
      </w:pPr>
      <w:r>
        <w:rPr>
          <w:rFonts w:ascii="Arial" w:eastAsia="Arial" w:hAnsi="Arial" w:cs="Arial"/>
          <w:b/>
          <w:bCs/>
          <w:sz w:val="24"/>
          <w:szCs w:val="24"/>
        </w:rPr>
        <w:t>HABILITAÇÃO FISCAL, SOCIAL E TRABALHISTA:</w:t>
      </w:r>
    </w:p>
    <w:p w14:paraId="5613032D" w14:textId="77777777" w:rsidR="00CF57F9" w:rsidRDefault="00CF57F9" w:rsidP="005C1FA8">
      <w:pPr>
        <w:widowControl w:val="0"/>
        <w:spacing w:line="276" w:lineRule="auto"/>
        <w:ind w:left="-1134"/>
        <w:jc w:val="both"/>
        <w:rPr>
          <w:rFonts w:ascii="Arial" w:eastAsia="Arial" w:hAnsi="Arial" w:cs="Arial"/>
          <w:sz w:val="24"/>
          <w:szCs w:val="24"/>
        </w:rPr>
      </w:pPr>
    </w:p>
    <w:p w14:paraId="326DC2AB" w14:textId="77777777" w:rsidR="00CF57F9" w:rsidRDefault="00000000" w:rsidP="005C1FA8">
      <w:pPr>
        <w:widowControl w:val="0"/>
        <w:numPr>
          <w:ilvl w:val="0"/>
          <w:numId w:val="3"/>
        </w:numPr>
        <w:spacing w:line="276" w:lineRule="auto"/>
        <w:ind w:right="283"/>
        <w:jc w:val="both"/>
        <w:rPr>
          <w:rFonts w:ascii="Arial" w:eastAsia="Arial" w:hAnsi="Arial" w:cs="Arial"/>
          <w:sz w:val="24"/>
          <w:szCs w:val="24"/>
        </w:rPr>
      </w:pPr>
      <w:r>
        <w:rPr>
          <w:rFonts w:ascii="Arial" w:eastAsia="Arial" w:hAnsi="Arial" w:cs="Arial"/>
          <w:sz w:val="24"/>
          <w:szCs w:val="24"/>
        </w:rPr>
        <w:t>Inscrição no Cadastro Nacional de Pessoa Jurídica (CNPJ);</w:t>
      </w:r>
    </w:p>
    <w:p w14:paraId="37D1F47C" w14:textId="77777777" w:rsidR="00CF57F9" w:rsidRDefault="00000000" w:rsidP="005C1FA8">
      <w:pPr>
        <w:widowControl w:val="0"/>
        <w:numPr>
          <w:ilvl w:val="0"/>
          <w:numId w:val="3"/>
        </w:numPr>
        <w:spacing w:line="276" w:lineRule="auto"/>
        <w:ind w:right="283"/>
        <w:jc w:val="both"/>
        <w:rPr>
          <w:rFonts w:ascii="Arial" w:eastAsia="Arial" w:hAnsi="Arial" w:cs="Arial"/>
          <w:sz w:val="24"/>
          <w:szCs w:val="24"/>
        </w:rPr>
      </w:pPr>
      <w:r>
        <w:rPr>
          <w:rFonts w:ascii="Arial" w:eastAsia="Arial" w:hAnsi="Arial" w:cs="Arial"/>
          <w:sz w:val="24"/>
          <w:szCs w:val="24"/>
        </w:rPr>
        <w:t>Inscrição no Cadastro de Contribuinte Municipal, relativo ao domicílio ou sede da proponente, pertinente ao seu ramo de atividade e compatível com o objeto contratual;</w:t>
      </w:r>
    </w:p>
    <w:p w14:paraId="0C9D1523" w14:textId="77777777" w:rsidR="00CF57F9" w:rsidRDefault="00000000" w:rsidP="005C1FA8">
      <w:pPr>
        <w:widowControl w:val="0"/>
        <w:numPr>
          <w:ilvl w:val="0"/>
          <w:numId w:val="3"/>
        </w:numPr>
        <w:spacing w:line="276" w:lineRule="auto"/>
        <w:ind w:right="283"/>
        <w:jc w:val="both"/>
        <w:rPr>
          <w:rFonts w:ascii="Arial" w:eastAsia="Arial" w:hAnsi="Arial" w:cs="Arial"/>
          <w:sz w:val="24"/>
          <w:szCs w:val="24"/>
        </w:rPr>
      </w:pPr>
      <w:r>
        <w:rPr>
          <w:rFonts w:ascii="Arial" w:eastAsia="Arial" w:hAnsi="Arial" w:cs="Arial"/>
          <w:sz w:val="24"/>
          <w:szCs w:val="24"/>
        </w:rPr>
        <w:t>Regularidade perante a Fazenda federal e a relativa à Seguridade Social;</w:t>
      </w:r>
    </w:p>
    <w:p w14:paraId="01409C43" w14:textId="77777777" w:rsidR="00CF57F9" w:rsidRDefault="00000000" w:rsidP="005C1FA8">
      <w:pPr>
        <w:widowControl w:val="0"/>
        <w:numPr>
          <w:ilvl w:val="0"/>
          <w:numId w:val="3"/>
        </w:numPr>
        <w:spacing w:line="276" w:lineRule="auto"/>
        <w:ind w:right="283"/>
        <w:jc w:val="both"/>
        <w:rPr>
          <w:rFonts w:ascii="Arial" w:eastAsia="Arial" w:hAnsi="Arial" w:cs="Arial"/>
          <w:sz w:val="24"/>
          <w:szCs w:val="24"/>
        </w:rPr>
      </w:pPr>
      <w:r>
        <w:rPr>
          <w:rFonts w:ascii="Arial" w:eastAsia="Arial" w:hAnsi="Arial" w:cs="Arial"/>
          <w:sz w:val="24"/>
          <w:szCs w:val="24"/>
        </w:rPr>
        <w:t>Regularidade relativa ao FGTS, que demonstre cumprimento dos encargos sociais instituídos por lei;</w:t>
      </w:r>
    </w:p>
    <w:p w14:paraId="26B760D3" w14:textId="77777777" w:rsidR="00CF57F9" w:rsidRDefault="00000000" w:rsidP="005C1FA8">
      <w:pPr>
        <w:widowControl w:val="0"/>
        <w:numPr>
          <w:ilvl w:val="0"/>
          <w:numId w:val="3"/>
        </w:numPr>
        <w:spacing w:line="276" w:lineRule="auto"/>
        <w:ind w:right="283"/>
        <w:jc w:val="both"/>
        <w:rPr>
          <w:rFonts w:ascii="Arial" w:eastAsia="Arial" w:hAnsi="Arial" w:cs="Arial"/>
          <w:sz w:val="24"/>
          <w:szCs w:val="24"/>
        </w:rPr>
      </w:pPr>
      <w:r>
        <w:rPr>
          <w:rFonts w:ascii="Arial" w:eastAsia="Arial" w:hAnsi="Arial" w:cs="Arial"/>
          <w:sz w:val="24"/>
          <w:szCs w:val="24"/>
        </w:rPr>
        <w:t>Regularidade perante a Fazenda municipal, relativo ao domicílio ou sede da proponente;</w:t>
      </w:r>
    </w:p>
    <w:p w14:paraId="640A581E" w14:textId="77777777" w:rsidR="00CF57F9" w:rsidRDefault="00000000" w:rsidP="005C1FA8">
      <w:pPr>
        <w:widowControl w:val="0"/>
        <w:numPr>
          <w:ilvl w:val="0"/>
          <w:numId w:val="3"/>
        </w:numPr>
        <w:spacing w:line="276" w:lineRule="auto"/>
        <w:ind w:right="283"/>
        <w:jc w:val="both"/>
        <w:rPr>
          <w:rFonts w:ascii="Arial" w:eastAsia="Arial" w:hAnsi="Arial" w:cs="Arial"/>
          <w:sz w:val="24"/>
          <w:szCs w:val="24"/>
        </w:rPr>
      </w:pPr>
      <w:r>
        <w:rPr>
          <w:rFonts w:ascii="Arial" w:eastAsia="Arial" w:hAnsi="Arial" w:cs="Arial"/>
          <w:sz w:val="24"/>
          <w:szCs w:val="24"/>
        </w:rPr>
        <w:t xml:space="preserve">Regularidade perante a Justiça do Trabalho. </w:t>
      </w:r>
    </w:p>
    <w:p w14:paraId="7BE35797" w14:textId="77777777" w:rsidR="00CF57F9" w:rsidRDefault="00CF57F9" w:rsidP="005C1FA8">
      <w:pPr>
        <w:spacing w:line="276" w:lineRule="auto"/>
        <w:ind w:left="-1134"/>
        <w:rPr>
          <w:rFonts w:ascii="Arial" w:eastAsia="Arial" w:hAnsi="Arial" w:cs="Arial"/>
          <w:color w:val="FF0000"/>
          <w:sz w:val="22"/>
          <w:szCs w:val="22"/>
        </w:rPr>
      </w:pPr>
    </w:p>
    <w:p w14:paraId="5BA43889" w14:textId="77777777" w:rsidR="00CF57F9" w:rsidRDefault="00000000" w:rsidP="005C1FA8">
      <w:pPr>
        <w:spacing w:line="276" w:lineRule="auto"/>
        <w:ind w:left="-1134"/>
        <w:rPr>
          <w:rFonts w:ascii="Arial" w:eastAsia="Arial" w:hAnsi="Arial" w:cs="Arial"/>
          <w:sz w:val="24"/>
          <w:szCs w:val="24"/>
        </w:rPr>
      </w:pPr>
      <w:r>
        <w:rPr>
          <w:rFonts w:ascii="Arial" w:eastAsia="Arial" w:hAnsi="Arial" w:cs="Arial"/>
          <w:b/>
          <w:bCs/>
          <w:sz w:val="22"/>
          <w:szCs w:val="22"/>
        </w:rPr>
        <w:t xml:space="preserve">9 </w:t>
      </w:r>
      <w:r>
        <w:rPr>
          <w:rFonts w:ascii="Arial" w:eastAsia="Arial" w:hAnsi="Arial" w:cs="Arial"/>
          <w:b/>
          <w:bCs/>
          <w:sz w:val="24"/>
          <w:szCs w:val="24"/>
        </w:rPr>
        <w:t xml:space="preserve">– ESTIMATIVA DO VALOR DA CONTRATAÇÃO </w:t>
      </w:r>
    </w:p>
    <w:p w14:paraId="656256CA" w14:textId="77777777" w:rsidR="00CF57F9" w:rsidRDefault="00000000" w:rsidP="005C1FA8">
      <w:pPr>
        <w:spacing w:line="276" w:lineRule="auto"/>
        <w:ind w:left="-1134" w:firstLine="567"/>
        <w:jc w:val="both"/>
        <w:rPr>
          <w:rFonts w:ascii="Arial" w:eastAsia="Arial" w:hAnsi="Arial" w:cs="Arial"/>
          <w:sz w:val="24"/>
          <w:szCs w:val="24"/>
        </w:rPr>
      </w:pPr>
      <w:r>
        <w:rPr>
          <w:rFonts w:ascii="Arial" w:eastAsia="Arial" w:hAnsi="Arial" w:cs="Arial"/>
          <w:sz w:val="24"/>
          <w:szCs w:val="24"/>
        </w:rPr>
        <w:t>Estima-se que o valor da contratação será de R$65.393,95 (sessenta e cinco mil e trezentos e noventa e três reais e noventa e cinco centavos).  Os preços unitários e totais de cada item constam no tópico 1 deste Termo.</w:t>
      </w:r>
    </w:p>
    <w:p w14:paraId="08A8665E" w14:textId="77777777" w:rsidR="00CF57F9" w:rsidRDefault="00000000" w:rsidP="005C1FA8">
      <w:pPr>
        <w:spacing w:line="276" w:lineRule="auto"/>
        <w:ind w:left="-1134" w:firstLine="567"/>
        <w:jc w:val="both"/>
        <w:rPr>
          <w:rFonts w:ascii="Arial" w:eastAsia="Arial" w:hAnsi="Arial" w:cs="Arial"/>
          <w:color w:val="FF0000"/>
          <w:sz w:val="24"/>
          <w:szCs w:val="24"/>
        </w:rPr>
      </w:pPr>
      <w:r>
        <w:rPr>
          <w:rFonts w:ascii="Arial" w:eastAsia="Arial" w:hAnsi="Arial" w:cs="Arial"/>
          <w:sz w:val="24"/>
          <w:szCs w:val="24"/>
        </w:rPr>
        <w:t>A pesquisa de preços foi realizada por meio da plataforma de pesquisa de preços LF sistemas, a metodologia utilizada para a estimativa do valor é a média.</w:t>
      </w:r>
    </w:p>
    <w:p w14:paraId="3F6BD59A" w14:textId="77777777" w:rsidR="00CF57F9" w:rsidRDefault="00CF57F9" w:rsidP="005C1FA8">
      <w:pPr>
        <w:spacing w:line="276" w:lineRule="auto"/>
        <w:ind w:left="-1134"/>
        <w:rPr>
          <w:rFonts w:ascii="Arial" w:eastAsia="Arial" w:hAnsi="Arial" w:cs="Arial"/>
          <w:color w:val="FF0000"/>
          <w:sz w:val="24"/>
          <w:szCs w:val="24"/>
        </w:rPr>
      </w:pPr>
    </w:p>
    <w:p w14:paraId="26EE4A4A" w14:textId="77777777" w:rsidR="00CF57F9" w:rsidRDefault="00000000" w:rsidP="005C1FA8">
      <w:pPr>
        <w:spacing w:line="276" w:lineRule="auto"/>
        <w:ind w:left="-1134"/>
        <w:rPr>
          <w:rFonts w:ascii="Arial" w:eastAsia="Arial" w:hAnsi="Arial" w:cs="Arial"/>
          <w:color w:val="FF0000"/>
          <w:sz w:val="24"/>
          <w:szCs w:val="24"/>
        </w:rPr>
      </w:pPr>
      <w:r>
        <w:rPr>
          <w:rFonts w:ascii="Arial" w:eastAsia="Arial" w:hAnsi="Arial" w:cs="Arial"/>
          <w:b/>
          <w:bCs/>
          <w:sz w:val="24"/>
          <w:szCs w:val="24"/>
        </w:rPr>
        <w:t xml:space="preserve">10 – ADEQUAÇÃO ORÇAMENTÁRIA. </w:t>
      </w:r>
    </w:p>
    <w:p w14:paraId="1EA4CE74" w14:textId="77777777" w:rsidR="00CF57F9" w:rsidRDefault="00CF57F9" w:rsidP="005C1FA8">
      <w:pPr>
        <w:spacing w:line="276" w:lineRule="auto"/>
        <w:ind w:left="-1134"/>
        <w:rPr>
          <w:rFonts w:ascii="Arial" w:eastAsia="Arial" w:hAnsi="Arial" w:cs="Arial"/>
          <w:color w:val="000000"/>
          <w:sz w:val="24"/>
          <w:szCs w:val="24"/>
        </w:rPr>
      </w:pPr>
    </w:p>
    <w:p w14:paraId="3390FC40" w14:textId="77777777" w:rsidR="00CF57F9" w:rsidRDefault="00000000" w:rsidP="005C1FA8">
      <w:pPr>
        <w:spacing w:line="276" w:lineRule="auto"/>
        <w:ind w:left="-1134" w:firstLine="850"/>
        <w:jc w:val="both"/>
        <w:rPr>
          <w:rFonts w:ascii="Arial" w:eastAsia="Arial" w:hAnsi="Arial" w:cs="Arial"/>
          <w:sz w:val="24"/>
          <w:szCs w:val="24"/>
        </w:rPr>
      </w:pPr>
      <w:r>
        <w:rPr>
          <w:rFonts w:ascii="Arial" w:eastAsia="Arial" w:hAnsi="Arial" w:cs="Arial"/>
          <w:sz w:val="24"/>
          <w:szCs w:val="24"/>
        </w:rPr>
        <w:t>As despesas decorrentes da presente contratação correrão à conta de recursos específicos consignados na Lei Orçamentária Anual deste exercício.</w:t>
      </w:r>
    </w:p>
    <w:p w14:paraId="528305A8" w14:textId="7081DF6E" w:rsidR="00CF57F9" w:rsidRDefault="00000000" w:rsidP="005C1FA8">
      <w:pPr>
        <w:spacing w:line="276" w:lineRule="auto"/>
        <w:ind w:left="-1134" w:firstLine="850"/>
        <w:jc w:val="both"/>
        <w:rPr>
          <w:rFonts w:ascii="Arial" w:eastAsia="Arial" w:hAnsi="Arial" w:cs="Arial"/>
          <w:sz w:val="24"/>
          <w:szCs w:val="24"/>
        </w:rPr>
      </w:pPr>
      <w:r>
        <w:rPr>
          <w:rFonts w:ascii="Arial" w:eastAsia="Arial" w:hAnsi="Arial" w:cs="Arial"/>
          <w:sz w:val="24"/>
          <w:szCs w:val="24"/>
        </w:rPr>
        <w:t>A contratação será atendida pela seguinte dotação:</w:t>
      </w:r>
    </w:p>
    <w:p w14:paraId="077CD2B4" w14:textId="77777777" w:rsidR="00CF57F9" w:rsidRDefault="00CF57F9">
      <w:pPr>
        <w:spacing w:line="360" w:lineRule="auto"/>
        <w:jc w:val="both"/>
        <w:rPr>
          <w:rFonts w:ascii="Arial" w:eastAsia="Arial" w:hAnsi="Arial" w:cs="Arial"/>
          <w:sz w:val="22"/>
          <w:szCs w:val="22"/>
        </w:rPr>
      </w:pPr>
    </w:p>
    <w:tbl>
      <w:tblPr>
        <w:tblStyle w:val="a0"/>
        <w:tblW w:w="6133"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377"/>
        <w:gridCol w:w="3303"/>
        <w:gridCol w:w="1453"/>
      </w:tblGrid>
      <w:tr w:rsidR="00CF57F9" w14:paraId="13A02383" w14:textId="77777777">
        <w:trPr>
          <w:trHeight w:val="240"/>
          <w:jc w:val="center"/>
        </w:trPr>
        <w:tc>
          <w:tcPr>
            <w:tcW w:w="6133" w:type="dxa"/>
            <w:gridSpan w:val="3"/>
          </w:tcPr>
          <w:p w14:paraId="5AAC009B" w14:textId="77777777" w:rsidR="00CF57F9" w:rsidRDefault="00000000">
            <w:pPr>
              <w:jc w:val="center"/>
              <w:rPr>
                <w:rFonts w:ascii="Arial" w:eastAsia="Arial" w:hAnsi="Arial" w:cs="Arial"/>
                <w:b/>
                <w:bCs/>
                <w:sz w:val="24"/>
                <w:szCs w:val="24"/>
              </w:rPr>
            </w:pPr>
            <w:r>
              <w:rPr>
                <w:rFonts w:ascii="Arial" w:eastAsia="Arial" w:hAnsi="Arial" w:cs="Arial"/>
                <w:b/>
                <w:bCs/>
                <w:sz w:val="24"/>
                <w:szCs w:val="24"/>
              </w:rPr>
              <w:t>2.065 - REALIZAÇÃO DE FEIRAS, EVENTOS E FESTIVIDADES CULTURAIS</w:t>
            </w:r>
          </w:p>
        </w:tc>
      </w:tr>
      <w:tr w:rsidR="00CF57F9" w14:paraId="04AC8DDE" w14:textId="77777777">
        <w:trPr>
          <w:jc w:val="center"/>
        </w:trPr>
        <w:tc>
          <w:tcPr>
            <w:tcW w:w="1377" w:type="dxa"/>
          </w:tcPr>
          <w:p w14:paraId="017F0CF8" w14:textId="77777777" w:rsidR="00CF57F9" w:rsidRDefault="00000000">
            <w:pPr>
              <w:jc w:val="center"/>
              <w:rPr>
                <w:rFonts w:ascii="Arial" w:eastAsia="Arial" w:hAnsi="Arial" w:cs="Arial"/>
                <w:sz w:val="24"/>
                <w:szCs w:val="24"/>
              </w:rPr>
            </w:pPr>
            <w:r>
              <w:rPr>
                <w:rFonts w:ascii="Arial" w:eastAsia="Arial" w:hAnsi="Arial" w:cs="Arial"/>
                <w:b/>
                <w:bCs/>
                <w:sz w:val="24"/>
                <w:szCs w:val="24"/>
              </w:rPr>
              <w:t>Reduzido</w:t>
            </w:r>
          </w:p>
        </w:tc>
        <w:tc>
          <w:tcPr>
            <w:tcW w:w="3303" w:type="dxa"/>
          </w:tcPr>
          <w:p w14:paraId="0221384D" w14:textId="77777777" w:rsidR="00CF57F9" w:rsidRDefault="00000000">
            <w:pPr>
              <w:jc w:val="center"/>
              <w:rPr>
                <w:rFonts w:ascii="Arial" w:eastAsia="Arial" w:hAnsi="Arial" w:cs="Arial"/>
                <w:sz w:val="24"/>
                <w:szCs w:val="24"/>
              </w:rPr>
            </w:pPr>
            <w:r>
              <w:rPr>
                <w:rFonts w:ascii="Arial" w:eastAsia="Arial" w:hAnsi="Arial" w:cs="Arial"/>
                <w:b/>
                <w:bCs/>
                <w:sz w:val="24"/>
                <w:szCs w:val="24"/>
              </w:rPr>
              <w:t>Classificação Orçamentária</w:t>
            </w:r>
          </w:p>
        </w:tc>
        <w:tc>
          <w:tcPr>
            <w:tcW w:w="1453" w:type="dxa"/>
          </w:tcPr>
          <w:p w14:paraId="4F7989E9" w14:textId="77777777" w:rsidR="00CF57F9" w:rsidRDefault="00000000">
            <w:pPr>
              <w:jc w:val="center"/>
              <w:rPr>
                <w:rFonts w:ascii="Arial" w:eastAsia="Arial" w:hAnsi="Arial" w:cs="Arial"/>
                <w:sz w:val="24"/>
                <w:szCs w:val="24"/>
              </w:rPr>
            </w:pPr>
            <w:r>
              <w:rPr>
                <w:rFonts w:ascii="Arial" w:eastAsia="Arial" w:hAnsi="Arial" w:cs="Arial"/>
                <w:b/>
                <w:bCs/>
                <w:sz w:val="24"/>
                <w:szCs w:val="24"/>
              </w:rPr>
              <w:t>Fonte</w:t>
            </w:r>
          </w:p>
        </w:tc>
      </w:tr>
      <w:tr w:rsidR="00CF57F9" w14:paraId="3AE781BE" w14:textId="77777777">
        <w:trPr>
          <w:jc w:val="center"/>
        </w:trPr>
        <w:tc>
          <w:tcPr>
            <w:tcW w:w="1377" w:type="dxa"/>
          </w:tcPr>
          <w:p w14:paraId="6ACB3D2F" w14:textId="77777777" w:rsidR="00CF57F9" w:rsidRDefault="00000000">
            <w:pPr>
              <w:jc w:val="center"/>
              <w:rPr>
                <w:rFonts w:ascii="Arial" w:eastAsia="Arial" w:hAnsi="Arial" w:cs="Arial"/>
                <w:sz w:val="24"/>
                <w:szCs w:val="24"/>
              </w:rPr>
            </w:pPr>
            <w:r>
              <w:rPr>
                <w:rFonts w:ascii="Arial" w:eastAsia="Arial" w:hAnsi="Arial" w:cs="Arial"/>
                <w:sz w:val="24"/>
                <w:szCs w:val="24"/>
              </w:rPr>
              <w:t>365</w:t>
            </w:r>
          </w:p>
        </w:tc>
        <w:tc>
          <w:tcPr>
            <w:tcW w:w="3303" w:type="dxa"/>
          </w:tcPr>
          <w:p w14:paraId="11F7357B" w14:textId="77777777" w:rsidR="00CF57F9" w:rsidRDefault="00000000">
            <w:pPr>
              <w:jc w:val="center"/>
              <w:rPr>
                <w:rFonts w:ascii="Arial" w:eastAsia="Arial" w:hAnsi="Arial" w:cs="Arial"/>
                <w:sz w:val="24"/>
                <w:szCs w:val="24"/>
              </w:rPr>
            </w:pPr>
            <w:r>
              <w:rPr>
                <w:rFonts w:ascii="Arial" w:eastAsia="Arial" w:hAnsi="Arial" w:cs="Arial"/>
                <w:sz w:val="24"/>
                <w:szCs w:val="24"/>
              </w:rPr>
              <w:t>3.3.90.39.00.00</w:t>
            </w:r>
          </w:p>
        </w:tc>
        <w:tc>
          <w:tcPr>
            <w:tcW w:w="1453" w:type="dxa"/>
          </w:tcPr>
          <w:p w14:paraId="53CB5778" w14:textId="77777777" w:rsidR="00CF57F9" w:rsidRDefault="00000000">
            <w:pPr>
              <w:jc w:val="center"/>
              <w:rPr>
                <w:rFonts w:ascii="Arial" w:eastAsia="Arial" w:hAnsi="Arial" w:cs="Arial"/>
                <w:sz w:val="24"/>
                <w:szCs w:val="24"/>
              </w:rPr>
            </w:pPr>
            <w:r>
              <w:rPr>
                <w:rFonts w:ascii="Arial" w:eastAsia="Arial" w:hAnsi="Arial" w:cs="Arial"/>
                <w:sz w:val="24"/>
                <w:szCs w:val="24"/>
              </w:rPr>
              <w:t>0000</w:t>
            </w:r>
          </w:p>
        </w:tc>
      </w:tr>
    </w:tbl>
    <w:p w14:paraId="5E69261F" w14:textId="77777777" w:rsidR="00CF57F9" w:rsidRDefault="00CF57F9">
      <w:pPr>
        <w:spacing w:line="360" w:lineRule="auto"/>
        <w:jc w:val="both"/>
        <w:rPr>
          <w:rFonts w:ascii="Arial" w:eastAsia="Arial" w:hAnsi="Arial" w:cs="Arial"/>
          <w:sz w:val="22"/>
          <w:szCs w:val="22"/>
        </w:rPr>
      </w:pPr>
    </w:p>
    <w:tbl>
      <w:tblPr>
        <w:tblStyle w:val="a1"/>
        <w:tblW w:w="6133"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377"/>
        <w:gridCol w:w="3303"/>
        <w:gridCol w:w="1453"/>
      </w:tblGrid>
      <w:tr w:rsidR="00CF57F9" w14:paraId="25E2849C" w14:textId="77777777">
        <w:trPr>
          <w:trHeight w:val="240"/>
          <w:jc w:val="center"/>
        </w:trPr>
        <w:tc>
          <w:tcPr>
            <w:tcW w:w="6133" w:type="dxa"/>
            <w:gridSpan w:val="3"/>
          </w:tcPr>
          <w:p w14:paraId="02E853C6" w14:textId="77777777" w:rsidR="00CF57F9" w:rsidRDefault="00000000">
            <w:pPr>
              <w:jc w:val="center"/>
              <w:rPr>
                <w:rFonts w:ascii="Arial" w:eastAsia="Arial" w:hAnsi="Arial" w:cs="Arial"/>
                <w:b/>
                <w:bCs/>
                <w:sz w:val="24"/>
                <w:szCs w:val="24"/>
              </w:rPr>
            </w:pPr>
            <w:r>
              <w:rPr>
                <w:rFonts w:ascii="Arial" w:eastAsia="Arial" w:hAnsi="Arial" w:cs="Arial"/>
                <w:b/>
                <w:bCs/>
                <w:sz w:val="24"/>
                <w:szCs w:val="24"/>
              </w:rPr>
              <w:t>2.128 - EVENTOS E FESTIVIDADES DE INCENTIVO AOS PRODUTORES RURAIS</w:t>
            </w:r>
          </w:p>
        </w:tc>
      </w:tr>
      <w:tr w:rsidR="00CF57F9" w14:paraId="12B4AD2F" w14:textId="77777777">
        <w:trPr>
          <w:jc w:val="center"/>
        </w:trPr>
        <w:tc>
          <w:tcPr>
            <w:tcW w:w="1377" w:type="dxa"/>
          </w:tcPr>
          <w:p w14:paraId="7E06188E" w14:textId="77777777" w:rsidR="00CF57F9" w:rsidRDefault="00000000">
            <w:pPr>
              <w:jc w:val="center"/>
              <w:rPr>
                <w:rFonts w:ascii="Arial" w:eastAsia="Arial" w:hAnsi="Arial" w:cs="Arial"/>
                <w:sz w:val="24"/>
                <w:szCs w:val="24"/>
              </w:rPr>
            </w:pPr>
            <w:r>
              <w:rPr>
                <w:rFonts w:ascii="Arial" w:eastAsia="Arial" w:hAnsi="Arial" w:cs="Arial"/>
                <w:b/>
                <w:bCs/>
                <w:sz w:val="24"/>
                <w:szCs w:val="24"/>
              </w:rPr>
              <w:t>Reduzido</w:t>
            </w:r>
          </w:p>
        </w:tc>
        <w:tc>
          <w:tcPr>
            <w:tcW w:w="3303" w:type="dxa"/>
          </w:tcPr>
          <w:p w14:paraId="4AE90628" w14:textId="77777777" w:rsidR="00CF57F9" w:rsidRDefault="00000000">
            <w:pPr>
              <w:jc w:val="center"/>
              <w:rPr>
                <w:rFonts w:ascii="Arial" w:eastAsia="Arial" w:hAnsi="Arial" w:cs="Arial"/>
                <w:sz w:val="24"/>
                <w:szCs w:val="24"/>
              </w:rPr>
            </w:pPr>
            <w:r>
              <w:rPr>
                <w:rFonts w:ascii="Arial" w:eastAsia="Arial" w:hAnsi="Arial" w:cs="Arial"/>
                <w:b/>
                <w:bCs/>
                <w:sz w:val="24"/>
                <w:szCs w:val="24"/>
              </w:rPr>
              <w:t>Classificação Orçamentária</w:t>
            </w:r>
          </w:p>
        </w:tc>
        <w:tc>
          <w:tcPr>
            <w:tcW w:w="1453" w:type="dxa"/>
          </w:tcPr>
          <w:p w14:paraId="689E0F0F" w14:textId="77777777" w:rsidR="00CF57F9" w:rsidRDefault="00000000">
            <w:pPr>
              <w:jc w:val="center"/>
              <w:rPr>
                <w:rFonts w:ascii="Arial" w:eastAsia="Arial" w:hAnsi="Arial" w:cs="Arial"/>
                <w:sz w:val="24"/>
                <w:szCs w:val="24"/>
              </w:rPr>
            </w:pPr>
            <w:r>
              <w:rPr>
                <w:rFonts w:ascii="Arial" w:eastAsia="Arial" w:hAnsi="Arial" w:cs="Arial"/>
                <w:b/>
                <w:bCs/>
                <w:sz w:val="24"/>
                <w:szCs w:val="24"/>
              </w:rPr>
              <w:t>Fonte</w:t>
            </w:r>
          </w:p>
        </w:tc>
      </w:tr>
      <w:tr w:rsidR="00CF57F9" w14:paraId="063DF01B" w14:textId="77777777">
        <w:trPr>
          <w:jc w:val="center"/>
        </w:trPr>
        <w:tc>
          <w:tcPr>
            <w:tcW w:w="1377" w:type="dxa"/>
          </w:tcPr>
          <w:p w14:paraId="3864ABC8" w14:textId="77777777" w:rsidR="00CF57F9" w:rsidRDefault="00000000">
            <w:pPr>
              <w:jc w:val="center"/>
              <w:rPr>
                <w:rFonts w:ascii="Arial" w:eastAsia="Arial" w:hAnsi="Arial" w:cs="Arial"/>
                <w:sz w:val="24"/>
                <w:szCs w:val="24"/>
              </w:rPr>
            </w:pPr>
            <w:r>
              <w:rPr>
                <w:rFonts w:ascii="Arial" w:eastAsia="Arial" w:hAnsi="Arial" w:cs="Arial"/>
                <w:sz w:val="24"/>
                <w:szCs w:val="24"/>
              </w:rPr>
              <w:t>111</w:t>
            </w:r>
          </w:p>
        </w:tc>
        <w:tc>
          <w:tcPr>
            <w:tcW w:w="3303" w:type="dxa"/>
          </w:tcPr>
          <w:p w14:paraId="091EEAFB" w14:textId="77777777" w:rsidR="00CF57F9" w:rsidRDefault="00000000">
            <w:pPr>
              <w:jc w:val="center"/>
              <w:rPr>
                <w:rFonts w:ascii="Arial" w:eastAsia="Arial" w:hAnsi="Arial" w:cs="Arial"/>
                <w:sz w:val="24"/>
                <w:szCs w:val="24"/>
              </w:rPr>
            </w:pPr>
            <w:r>
              <w:rPr>
                <w:rFonts w:ascii="Arial" w:eastAsia="Arial" w:hAnsi="Arial" w:cs="Arial"/>
                <w:sz w:val="24"/>
                <w:szCs w:val="24"/>
              </w:rPr>
              <w:t>3.3.90.39.00.00</w:t>
            </w:r>
          </w:p>
        </w:tc>
        <w:tc>
          <w:tcPr>
            <w:tcW w:w="1453" w:type="dxa"/>
          </w:tcPr>
          <w:p w14:paraId="02295210" w14:textId="77777777" w:rsidR="00CF57F9" w:rsidRDefault="00000000">
            <w:pPr>
              <w:jc w:val="center"/>
              <w:rPr>
                <w:rFonts w:ascii="Arial" w:eastAsia="Arial" w:hAnsi="Arial" w:cs="Arial"/>
                <w:sz w:val="24"/>
                <w:szCs w:val="24"/>
              </w:rPr>
            </w:pPr>
            <w:r>
              <w:rPr>
                <w:rFonts w:ascii="Arial" w:eastAsia="Arial" w:hAnsi="Arial" w:cs="Arial"/>
                <w:sz w:val="24"/>
                <w:szCs w:val="24"/>
              </w:rPr>
              <w:t>0000</w:t>
            </w:r>
          </w:p>
        </w:tc>
      </w:tr>
      <w:tr w:rsidR="00CF57F9" w14:paraId="3BA60B64" w14:textId="77777777">
        <w:trPr>
          <w:jc w:val="center"/>
        </w:trPr>
        <w:tc>
          <w:tcPr>
            <w:tcW w:w="1377" w:type="dxa"/>
          </w:tcPr>
          <w:p w14:paraId="1130E972" w14:textId="77777777" w:rsidR="00CF57F9" w:rsidRDefault="00000000">
            <w:pPr>
              <w:jc w:val="center"/>
              <w:rPr>
                <w:rFonts w:ascii="Arial" w:eastAsia="Arial" w:hAnsi="Arial" w:cs="Arial"/>
                <w:sz w:val="24"/>
                <w:szCs w:val="24"/>
              </w:rPr>
            </w:pPr>
            <w:r>
              <w:rPr>
                <w:rFonts w:ascii="Arial" w:eastAsia="Arial" w:hAnsi="Arial" w:cs="Arial"/>
                <w:sz w:val="24"/>
                <w:szCs w:val="24"/>
              </w:rPr>
              <w:t>111</w:t>
            </w:r>
          </w:p>
        </w:tc>
        <w:tc>
          <w:tcPr>
            <w:tcW w:w="3303" w:type="dxa"/>
          </w:tcPr>
          <w:p w14:paraId="1C787646" w14:textId="77777777" w:rsidR="00CF57F9" w:rsidRDefault="00000000">
            <w:pPr>
              <w:jc w:val="center"/>
              <w:rPr>
                <w:rFonts w:ascii="Arial" w:eastAsia="Arial" w:hAnsi="Arial" w:cs="Arial"/>
                <w:sz w:val="24"/>
                <w:szCs w:val="24"/>
              </w:rPr>
            </w:pPr>
            <w:r>
              <w:rPr>
                <w:rFonts w:ascii="Arial" w:eastAsia="Arial" w:hAnsi="Arial" w:cs="Arial"/>
                <w:sz w:val="24"/>
                <w:szCs w:val="24"/>
              </w:rPr>
              <w:t>3.3.90.39.00.00</w:t>
            </w:r>
          </w:p>
        </w:tc>
        <w:tc>
          <w:tcPr>
            <w:tcW w:w="1453" w:type="dxa"/>
          </w:tcPr>
          <w:p w14:paraId="545E2B0A" w14:textId="77777777" w:rsidR="00CF57F9" w:rsidRDefault="00000000">
            <w:pPr>
              <w:jc w:val="center"/>
              <w:rPr>
                <w:rFonts w:ascii="Arial" w:eastAsia="Arial" w:hAnsi="Arial" w:cs="Arial"/>
                <w:sz w:val="24"/>
                <w:szCs w:val="24"/>
              </w:rPr>
            </w:pPr>
            <w:r>
              <w:rPr>
                <w:rFonts w:ascii="Arial" w:eastAsia="Arial" w:hAnsi="Arial" w:cs="Arial"/>
                <w:sz w:val="24"/>
                <w:szCs w:val="24"/>
              </w:rPr>
              <w:t>511</w:t>
            </w:r>
          </w:p>
        </w:tc>
      </w:tr>
    </w:tbl>
    <w:p w14:paraId="6C0FDAEF" w14:textId="77777777" w:rsidR="00CF57F9" w:rsidRDefault="00CF57F9">
      <w:pPr>
        <w:spacing w:line="360" w:lineRule="auto"/>
        <w:jc w:val="both"/>
        <w:rPr>
          <w:rFonts w:ascii="Arial" w:eastAsia="Arial" w:hAnsi="Arial" w:cs="Arial"/>
          <w:sz w:val="22"/>
          <w:szCs w:val="22"/>
        </w:rPr>
      </w:pPr>
    </w:p>
    <w:sdt>
      <w:sdtPr>
        <w:tag w:val="goog_rdk_0"/>
        <w:id w:val="2134471476"/>
        <w:lock w:val="contentLocked"/>
      </w:sdtPr>
      <w:sdtContent>
        <w:tbl>
          <w:tblPr>
            <w:tblStyle w:val="a2"/>
            <w:tblW w:w="6133"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377"/>
            <w:gridCol w:w="3303"/>
            <w:gridCol w:w="1453"/>
          </w:tblGrid>
          <w:tr w:rsidR="00CF57F9" w14:paraId="6BE6844A" w14:textId="77777777">
            <w:trPr>
              <w:trHeight w:val="240"/>
              <w:jc w:val="center"/>
            </w:trPr>
            <w:tc>
              <w:tcPr>
                <w:tcW w:w="6133" w:type="dxa"/>
                <w:gridSpan w:val="3"/>
              </w:tcPr>
              <w:p w14:paraId="374EFA56" w14:textId="77777777" w:rsidR="00CF57F9" w:rsidRDefault="00000000">
                <w:pPr>
                  <w:jc w:val="center"/>
                  <w:rPr>
                    <w:rFonts w:ascii="Arial" w:eastAsia="Arial" w:hAnsi="Arial" w:cs="Arial"/>
                    <w:b/>
                    <w:bCs/>
                    <w:sz w:val="24"/>
                    <w:szCs w:val="24"/>
                  </w:rPr>
                </w:pPr>
                <w:r>
                  <w:rPr>
                    <w:rFonts w:ascii="Arial" w:eastAsia="Arial" w:hAnsi="Arial" w:cs="Arial"/>
                    <w:b/>
                    <w:bCs/>
                    <w:sz w:val="24"/>
                    <w:szCs w:val="24"/>
                  </w:rPr>
                  <w:t>2.004 - ADMINISTRATIVO DA UNIDADE - AGRICULTURA E MEIO AMBIENTE</w:t>
                </w:r>
              </w:p>
            </w:tc>
          </w:tr>
          <w:tr w:rsidR="00CF57F9" w14:paraId="0254407E" w14:textId="77777777">
            <w:trPr>
              <w:jc w:val="center"/>
            </w:trPr>
            <w:tc>
              <w:tcPr>
                <w:tcW w:w="1377" w:type="dxa"/>
              </w:tcPr>
              <w:p w14:paraId="056DFCED" w14:textId="77777777" w:rsidR="00CF57F9" w:rsidRDefault="00000000">
                <w:pPr>
                  <w:jc w:val="center"/>
                  <w:rPr>
                    <w:rFonts w:ascii="Arial" w:eastAsia="Arial" w:hAnsi="Arial" w:cs="Arial"/>
                    <w:sz w:val="22"/>
                    <w:szCs w:val="22"/>
                  </w:rPr>
                </w:pPr>
                <w:r>
                  <w:rPr>
                    <w:rFonts w:ascii="Arial" w:eastAsia="Arial" w:hAnsi="Arial" w:cs="Arial"/>
                    <w:b/>
                    <w:bCs/>
                    <w:sz w:val="22"/>
                    <w:szCs w:val="22"/>
                  </w:rPr>
                  <w:t>Reduzido</w:t>
                </w:r>
              </w:p>
            </w:tc>
            <w:tc>
              <w:tcPr>
                <w:tcW w:w="3303" w:type="dxa"/>
              </w:tcPr>
              <w:p w14:paraId="678CD541" w14:textId="77777777" w:rsidR="00CF57F9" w:rsidRDefault="00000000">
                <w:pPr>
                  <w:jc w:val="center"/>
                  <w:rPr>
                    <w:rFonts w:ascii="Arial" w:eastAsia="Arial" w:hAnsi="Arial" w:cs="Arial"/>
                    <w:sz w:val="22"/>
                    <w:szCs w:val="22"/>
                  </w:rPr>
                </w:pPr>
                <w:r>
                  <w:rPr>
                    <w:rFonts w:ascii="Arial" w:eastAsia="Arial" w:hAnsi="Arial" w:cs="Arial"/>
                    <w:b/>
                    <w:bCs/>
                    <w:sz w:val="22"/>
                    <w:szCs w:val="22"/>
                  </w:rPr>
                  <w:t>Classificação Orçamentária</w:t>
                </w:r>
              </w:p>
            </w:tc>
            <w:tc>
              <w:tcPr>
                <w:tcW w:w="1453" w:type="dxa"/>
              </w:tcPr>
              <w:p w14:paraId="20DE118E" w14:textId="77777777" w:rsidR="00CF57F9" w:rsidRDefault="00000000">
                <w:pPr>
                  <w:jc w:val="center"/>
                  <w:rPr>
                    <w:rFonts w:ascii="Arial" w:eastAsia="Arial" w:hAnsi="Arial" w:cs="Arial"/>
                    <w:sz w:val="22"/>
                    <w:szCs w:val="22"/>
                  </w:rPr>
                </w:pPr>
                <w:r>
                  <w:rPr>
                    <w:rFonts w:ascii="Arial" w:eastAsia="Arial" w:hAnsi="Arial" w:cs="Arial"/>
                    <w:b/>
                    <w:bCs/>
                    <w:sz w:val="22"/>
                    <w:szCs w:val="22"/>
                  </w:rPr>
                  <w:t>Fonte</w:t>
                </w:r>
              </w:p>
            </w:tc>
          </w:tr>
          <w:tr w:rsidR="00CF57F9" w14:paraId="616C2E6C" w14:textId="77777777">
            <w:trPr>
              <w:jc w:val="center"/>
            </w:trPr>
            <w:tc>
              <w:tcPr>
                <w:tcW w:w="1377" w:type="dxa"/>
              </w:tcPr>
              <w:p w14:paraId="753AD552" w14:textId="77777777" w:rsidR="00CF57F9" w:rsidRDefault="00000000">
                <w:pPr>
                  <w:jc w:val="center"/>
                  <w:rPr>
                    <w:rFonts w:ascii="Arial" w:eastAsia="Arial" w:hAnsi="Arial" w:cs="Arial"/>
                    <w:sz w:val="22"/>
                    <w:szCs w:val="22"/>
                  </w:rPr>
                </w:pPr>
                <w:r>
                  <w:rPr>
                    <w:rFonts w:ascii="Arial" w:eastAsia="Arial" w:hAnsi="Arial" w:cs="Arial"/>
                    <w:sz w:val="22"/>
                    <w:szCs w:val="22"/>
                  </w:rPr>
                  <w:t>87</w:t>
                </w:r>
              </w:p>
            </w:tc>
            <w:tc>
              <w:tcPr>
                <w:tcW w:w="3303" w:type="dxa"/>
              </w:tcPr>
              <w:p w14:paraId="6D16A9CB" w14:textId="77777777" w:rsidR="00CF57F9" w:rsidRDefault="00000000">
                <w:pPr>
                  <w:jc w:val="center"/>
                  <w:rPr>
                    <w:rFonts w:ascii="Arial" w:eastAsia="Arial" w:hAnsi="Arial" w:cs="Arial"/>
                    <w:sz w:val="22"/>
                    <w:szCs w:val="22"/>
                  </w:rPr>
                </w:pPr>
                <w:r>
                  <w:rPr>
                    <w:rFonts w:ascii="Arial" w:eastAsia="Arial" w:hAnsi="Arial" w:cs="Arial"/>
                    <w:sz w:val="22"/>
                    <w:szCs w:val="22"/>
                  </w:rPr>
                  <w:t>3.3.90.39.00.00</w:t>
                </w:r>
              </w:p>
            </w:tc>
            <w:tc>
              <w:tcPr>
                <w:tcW w:w="1453" w:type="dxa"/>
              </w:tcPr>
              <w:p w14:paraId="197CBD05" w14:textId="77777777" w:rsidR="00CF57F9" w:rsidRDefault="00000000">
                <w:pPr>
                  <w:jc w:val="center"/>
                  <w:rPr>
                    <w:rFonts w:ascii="Arial" w:eastAsia="Arial" w:hAnsi="Arial" w:cs="Arial"/>
                    <w:sz w:val="22"/>
                    <w:szCs w:val="22"/>
                  </w:rPr>
                </w:pPr>
                <w:r>
                  <w:rPr>
                    <w:rFonts w:ascii="Arial" w:eastAsia="Arial" w:hAnsi="Arial" w:cs="Arial"/>
                    <w:sz w:val="22"/>
                    <w:szCs w:val="22"/>
                  </w:rPr>
                  <w:t>000/510</w:t>
                </w:r>
              </w:p>
            </w:tc>
          </w:tr>
          <w:tr w:rsidR="00CF57F9" w14:paraId="23E52C61" w14:textId="77777777">
            <w:trPr>
              <w:jc w:val="center"/>
            </w:trPr>
            <w:tc>
              <w:tcPr>
                <w:tcW w:w="1377" w:type="dxa"/>
              </w:tcPr>
              <w:p w14:paraId="0E3DDBA0" w14:textId="77777777" w:rsidR="00CF57F9" w:rsidRDefault="00000000">
                <w:pPr>
                  <w:jc w:val="center"/>
                  <w:rPr>
                    <w:rFonts w:ascii="Arial" w:eastAsia="Arial" w:hAnsi="Arial" w:cs="Arial"/>
                    <w:sz w:val="22"/>
                    <w:szCs w:val="22"/>
                  </w:rPr>
                </w:pPr>
                <w:r>
                  <w:rPr>
                    <w:rFonts w:ascii="Arial" w:eastAsia="Arial" w:hAnsi="Arial" w:cs="Arial"/>
                    <w:sz w:val="22"/>
                    <w:szCs w:val="22"/>
                  </w:rPr>
                  <w:t>87</w:t>
                </w:r>
              </w:p>
            </w:tc>
            <w:tc>
              <w:tcPr>
                <w:tcW w:w="3303" w:type="dxa"/>
              </w:tcPr>
              <w:p w14:paraId="761F3C4C" w14:textId="77777777" w:rsidR="00CF57F9" w:rsidRDefault="00000000">
                <w:pPr>
                  <w:jc w:val="center"/>
                  <w:rPr>
                    <w:rFonts w:ascii="Arial" w:eastAsia="Arial" w:hAnsi="Arial" w:cs="Arial"/>
                    <w:sz w:val="22"/>
                    <w:szCs w:val="22"/>
                  </w:rPr>
                </w:pPr>
                <w:r>
                  <w:rPr>
                    <w:rFonts w:ascii="Arial" w:eastAsia="Arial" w:hAnsi="Arial" w:cs="Arial"/>
                    <w:sz w:val="22"/>
                    <w:szCs w:val="22"/>
                  </w:rPr>
                  <w:t>3.3.90.39.00.00</w:t>
                </w:r>
              </w:p>
            </w:tc>
            <w:tc>
              <w:tcPr>
                <w:tcW w:w="1453" w:type="dxa"/>
              </w:tcPr>
              <w:p w14:paraId="27593223" w14:textId="77777777" w:rsidR="00CF57F9" w:rsidRDefault="00000000">
                <w:pPr>
                  <w:jc w:val="center"/>
                  <w:rPr>
                    <w:rFonts w:ascii="Arial" w:eastAsia="Arial" w:hAnsi="Arial" w:cs="Arial"/>
                    <w:sz w:val="22"/>
                    <w:szCs w:val="22"/>
                  </w:rPr>
                </w:pPr>
                <w:r>
                  <w:rPr>
                    <w:rFonts w:ascii="Arial" w:eastAsia="Arial" w:hAnsi="Arial" w:cs="Arial"/>
                    <w:sz w:val="22"/>
                    <w:szCs w:val="22"/>
                  </w:rPr>
                  <w:t>511</w:t>
                </w:r>
              </w:p>
            </w:tc>
          </w:tr>
        </w:tbl>
      </w:sdtContent>
    </w:sdt>
    <w:p w14:paraId="29E4398A" w14:textId="77777777" w:rsidR="00CF57F9" w:rsidRDefault="00CF57F9">
      <w:pPr>
        <w:spacing w:line="360" w:lineRule="auto"/>
        <w:jc w:val="both"/>
        <w:rPr>
          <w:rFonts w:ascii="Arial" w:eastAsia="Arial" w:hAnsi="Arial" w:cs="Arial"/>
          <w:sz w:val="22"/>
          <w:szCs w:val="22"/>
        </w:rPr>
      </w:pPr>
    </w:p>
    <w:sdt>
      <w:sdtPr>
        <w:tag w:val="goog_rdk_1"/>
        <w:id w:val="293946953"/>
        <w:lock w:val="contentLocked"/>
      </w:sdtPr>
      <w:sdtContent>
        <w:tbl>
          <w:tblPr>
            <w:tblStyle w:val="a3"/>
            <w:tblW w:w="6133"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377"/>
            <w:gridCol w:w="3303"/>
            <w:gridCol w:w="1453"/>
          </w:tblGrid>
          <w:tr w:rsidR="00CF57F9" w14:paraId="5873BC5B" w14:textId="77777777">
            <w:trPr>
              <w:trHeight w:val="240"/>
              <w:jc w:val="center"/>
            </w:trPr>
            <w:tc>
              <w:tcPr>
                <w:tcW w:w="6133" w:type="dxa"/>
                <w:gridSpan w:val="3"/>
              </w:tcPr>
              <w:p w14:paraId="338034BB" w14:textId="77777777" w:rsidR="00CF57F9" w:rsidRDefault="00000000">
                <w:pPr>
                  <w:jc w:val="center"/>
                  <w:rPr>
                    <w:rFonts w:ascii="Arial" w:eastAsia="Arial" w:hAnsi="Arial" w:cs="Arial"/>
                    <w:b/>
                    <w:bCs/>
                    <w:sz w:val="24"/>
                    <w:szCs w:val="24"/>
                  </w:rPr>
                </w:pPr>
                <w:r>
                  <w:rPr>
                    <w:rFonts w:ascii="Arial" w:eastAsia="Arial" w:hAnsi="Arial" w:cs="Arial"/>
                    <w:b/>
                    <w:bCs/>
                    <w:sz w:val="24"/>
                    <w:szCs w:val="24"/>
                  </w:rPr>
                  <w:t>2.007 - ADMINISTRATIVO DA UNIDADE - ATENÇÃO BÁSICA</w:t>
                </w:r>
              </w:p>
            </w:tc>
          </w:tr>
          <w:tr w:rsidR="00CF57F9" w14:paraId="462E438F" w14:textId="77777777">
            <w:trPr>
              <w:jc w:val="center"/>
            </w:trPr>
            <w:tc>
              <w:tcPr>
                <w:tcW w:w="1377" w:type="dxa"/>
              </w:tcPr>
              <w:p w14:paraId="6B0DC167" w14:textId="77777777" w:rsidR="00CF57F9" w:rsidRDefault="00000000">
                <w:pPr>
                  <w:jc w:val="center"/>
                  <w:rPr>
                    <w:rFonts w:ascii="Arial" w:eastAsia="Arial" w:hAnsi="Arial" w:cs="Arial"/>
                    <w:sz w:val="24"/>
                    <w:szCs w:val="24"/>
                  </w:rPr>
                </w:pPr>
                <w:r>
                  <w:rPr>
                    <w:rFonts w:ascii="Arial" w:eastAsia="Arial" w:hAnsi="Arial" w:cs="Arial"/>
                    <w:b/>
                    <w:bCs/>
                    <w:sz w:val="24"/>
                    <w:szCs w:val="24"/>
                  </w:rPr>
                  <w:t>Reduzido</w:t>
                </w:r>
              </w:p>
            </w:tc>
            <w:tc>
              <w:tcPr>
                <w:tcW w:w="3303" w:type="dxa"/>
              </w:tcPr>
              <w:p w14:paraId="09C17E2A" w14:textId="77777777" w:rsidR="00CF57F9" w:rsidRDefault="00000000">
                <w:pPr>
                  <w:jc w:val="center"/>
                  <w:rPr>
                    <w:rFonts w:ascii="Arial" w:eastAsia="Arial" w:hAnsi="Arial" w:cs="Arial"/>
                    <w:sz w:val="24"/>
                    <w:szCs w:val="24"/>
                  </w:rPr>
                </w:pPr>
                <w:r>
                  <w:rPr>
                    <w:rFonts w:ascii="Arial" w:eastAsia="Arial" w:hAnsi="Arial" w:cs="Arial"/>
                    <w:b/>
                    <w:bCs/>
                    <w:sz w:val="24"/>
                    <w:szCs w:val="24"/>
                  </w:rPr>
                  <w:t>Classificação Orçamentária</w:t>
                </w:r>
              </w:p>
            </w:tc>
            <w:tc>
              <w:tcPr>
                <w:tcW w:w="1453" w:type="dxa"/>
              </w:tcPr>
              <w:p w14:paraId="5F11BA8B" w14:textId="77777777" w:rsidR="00CF57F9" w:rsidRDefault="00000000">
                <w:pPr>
                  <w:jc w:val="center"/>
                  <w:rPr>
                    <w:rFonts w:ascii="Arial" w:eastAsia="Arial" w:hAnsi="Arial" w:cs="Arial"/>
                    <w:sz w:val="24"/>
                    <w:szCs w:val="24"/>
                  </w:rPr>
                </w:pPr>
                <w:r>
                  <w:rPr>
                    <w:rFonts w:ascii="Arial" w:eastAsia="Arial" w:hAnsi="Arial" w:cs="Arial"/>
                    <w:b/>
                    <w:bCs/>
                    <w:sz w:val="24"/>
                    <w:szCs w:val="24"/>
                  </w:rPr>
                  <w:t>Fonte</w:t>
                </w:r>
              </w:p>
            </w:tc>
          </w:tr>
          <w:tr w:rsidR="00CF57F9" w14:paraId="6ABD9BC6" w14:textId="77777777">
            <w:trPr>
              <w:jc w:val="center"/>
            </w:trPr>
            <w:tc>
              <w:tcPr>
                <w:tcW w:w="1377" w:type="dxa"/>
              </w:tcPr>
              <w:p w14:paraId="77E28F5A" w14:textId="77777777" w:rsidR="00CF57F9" w:rsidRDefault="00000000">
                <w:pPr>
                  <w:jc w:val="center"/>
                  <w:rPr>
                    <w:rFonts w:ascii="Arial" w:eastAsia="Arial" w:hAnsi="Arial" w:cs="Arial"/>
                    <w:sz w:val="24"/>
                    <w:szCs w:val="24"/>
                  </w:rPr>
                </w:pPr>
                <w:r>
                  <w:rPr>
                    <w:rFonts w:ascii="Arial" w:eastAsia="Arial" w:hAnsi="Arial" w:cs="Arial"/>
                    <w:sz w:val="24"/>
                    <w:szCs w:val="24"/>
                  </w:rPr>
                  <w:t>283</w:t>
                </w:r>
              </w:p>
            </w:tc>
            <w:tc>
              <w:tcPr>
                <w:tcW w:w="3303" w:type="dxa"/>
              </w:tcPr>
              <w:p w14:paraId="49A257B2" w14:textId="77777777" w:rsidR="00CF57F9" w:rsidRDefault="00000000">
                <w:pPr>
                  <w:jc w:val="center"/>
                  <w:rPr>
                    <w:rFonts w:ascii="Arial" w:eastAsia="Arial" w:hAnsi="Arial" w:cs="Arial"/>
                    <w:sz w:val="24"/>
                    <w:szCs w:val="24"/>
                  </w:rPr>
                </w:pPr>
                <w:r>
                  <w:rPr>
                    <w:rFonts w:ascii="Arial" w:eastAsia="Arial" w:hAnsi="Arial" w:cs="Arial"/>
                    <w:sz w:val="24"/>
                    <w:szCs w:val="24"/>
                  </w:rPr>
                  <w:t>3.3.90.39.00.00</w:t>
                </w:r>
              </w:p>
            </w:tc>
            <w:tc>
              <w:tcPr>
                <w:tcW w:w="1453" w:type="dxa"/>
              </w:tcPr>
              <w:p w14:paraId="740B25FF" w14:textId="77777777" w:rsidR="00CF57F9" w:rsidRDefault="00000000">
                <w:pPr>
                  <w:jc w:val="center"/>
                  <w:rPr>
                    <w:rFonts w:ascii="Arial" w:eastAsia="Arial" w:hAnsi="Arial" w:cs="Arial"/>
                    <w:sz w:val="24"/>
                    <w:szCs w:val="24"/>
                  </w:rPr>
                </w:pPr>
                <w:r>
                  <w:rPr>
                    <w:rFonts w:ascii="Arial" w:eastAsia="Arial" w:hAnsi="Arial" w:cs="Arial"/>
                    <w:sz w:val="24"/>
                    <w:szCs w:val="24"/>
                  </w:rPr>
                  <w:t>303</w:t>
                </w:r>
              </w:p>
            </w:tc>
          </w:tr>
          <w:tr w:rsidR="00CF57F9" w14:paraId="7D830438" w14:textId="77777777">
            <w:trPr>
              <w:jc w:val="center"/>
            </w:trPr>
            <w:tc>
              <w:tcPr>
                <w:tcW w:w="1377" w:type="dxa"/>
              </w:tcPr>
              <w:p w14:paraId="070DE9C1" w14:textId="77777777" w:rsidR="00CF57F9" w:rsidRDefault="00000000">
                <w:pPr>
                  <w:jc w:val="center"/>
                  <w:rPr>
                    <w:rFonts w:ascii="Arial" w:eastAsia="Arial" w:hAnsi="Arial" w:cs="Arial"/>
                    <w:sz w:val="24"/>
                    <w:szCs w:val="24"/>
                  </w:rPr>
                </w:pPr>
                <w:r>
                  <w:rPr>
                    <w:rFonts w:ascii="Arial" w:eastAsia="Arial" w:hAnsi="Arial" w:cs="Arial"/>
                    <w:sz w:val="24"/>
                    <w:szCs w:val="24"/>
                  </w:rPr>
                  <w:t>283</w:t>
                </w:r>
              </w:p>
            </w:tc>
            <w:tc>
              <w:tcPr>
                <w:tcW w:w="3303" w:type="dxa"/>
              </w:tcPr>
              <w:p w14:paraId="3BCD3707" w14:textId="77777777" w:rsidR="00CF57F9" w:rsidRDefault="00000000">
                <w:pPr>
                  <w:jc w:val="center"/>
                  <w:rPr>
                    <w:rFonts w:ascii="Arial" w:eastAsia="Arial" w:hAnsi="Arial" w:cs="Arial"/>
                    <w:sz w:val="24"/>
                    <w:szCs w:val="24"/>
                  </w:rPr>
                </w:pPr>
                <w:r>
                  <w:rPr>
                    <w:rFonts w:ascii="Arial" w:eastAsia="Arial" w:hAnsi="Arial" w:cs="Arial"/>
                    <w:sz w:val="24"/>
                    <w:szCs w:val="24"/>
                  </w:rPr>
                  <w:t>3.3.90.39.00.00</w:t>
                </w:r>
              </w:p>
            </w:tc>
            <w:tc>
              <w:tcPr>
                <w:tcW w:w="1453" w:type="dxa"/>
              </w:tcPr>
              <w:p w14:paraId="4AC4DDEF" w14:textId="77777777" w:rsidR="00CF57F9" w:rsidRDefault="00000000">
                <w:pPr>
                  <w:jc w:val="center"/>
                  <w:rPr>
                    <w:rFonts w:ascii="Arial" w:eastAsia="Arial" w:hAnsi="Arial" w:cs="Arial"/>
                    <w:sz w:val="24"/>
                    <w:szCs w:val="24"/>
                  </w:rPr>
                </w:pPr>
                <w:r>
                  <w:rPr>
                    <w:rFonts w:ascii="Arial" w:eastAsia="Arial" w:hAnsi="Arial" w:cs="Arial"/>
                    <w:sz w:val="24"/>
                    <w:szCs w:val="24"/>
                  </w:rPr>
                  <w:t>494</w:t>
                </w:r>
              </w:p>
            </w:tc>
          </w:tr>
          <w:tr w:rsidR="00CF57F9" w14:paraId="29A6F8ED" w14:textId="77777777">
            <w:trPr>
              <w:jc w:val="center"/>
            </w:trPr>
            <w:tc>
              <w:tcPr>
                <w:tcW w:w="1377" w:type="dxa"/>
              </w:tcPr>
              <w:p w14:paraId="2645D5DA" w14:textId="77777777" w:rsidR="00CF57F9" w:rsidRDefault="00000000">
                <w:pPr>
                  <w:jc w:val="center"/>
                  <w:rPr>
                    <w:rFonts w:ascii="Arial" w:eastAsia="Arial" w:hAnsi="Arial" w:cs="Arial"/>
                    <w:sz w:val="24"/>
                    <w:szCs w:val="24"/>
                  </w:rPr>
                </w:pPr>
                <w:r>
                  <w:rPr>
                    <w:rFonts w:ascii="Arial" w:eastAsia="Arial" w:hAnsi="Arial" w:cs="Arial"/>
                    <w:sz w:val="24"/>
                    <w:szCs w:val="24"/>
                  </w:rPr>
                  <w:t>283</w:t>
                </w:r>
              </w:p>
            </w:tc>
            <w:tc>
              <w:tcPr>
                <w:tcW w:w="3303" w:type="dxa"/>
              </w:tcPr>
              <w:p w14:paraId="6029C943" w14:textId="77777777" w:rsidR="00CF57F9" w:rsidRDefault="00000000">
                <w:pPr>
                  <w:jc w:val="center"/>
                  <w:rPr>
                    <w:rFonts w:ascii="Arial" w:eastAsia="Arial" w:hAnsi="Arial" w:cs="Arial"/>
                    <w:sz w:val="24"/>
                    <w:szCs w:val="24"/>
                  </w:rPr>
                </w:pPr>
                <w:r>
                  <w:rPr>
                    <w:rFonts w:ascii="Arial" w:eastAsia="Arial" w:hAnsi="Arial" w:cs="Arial"/>
                    <w:sz w:val="24"/>
                    <w:szCs w:val="24"/>
                  </w:rPr>
                  <w:t>3.3.90.39.00.00</w:t>
                </w:r>
              </w:p>
            </w:tc>
            <w:tc>
              <w:tcPr>
                <w:tcW w:w="1453" w:type="dxa"/>
              </w:tcPr>
              <w:p w14:paraId="3E1AEA9A" w14:textId="77777777" w:rsidR="00CF57F9" w:rsidRDefault="00000000">
                <w:pPr>
                  <w:jc w:val="center"/>
                  <w:rPr>
                    <w:rFonts w:ascii="Arial" w:eastAsia="Arial" w:hAnsi="Arial" w:cs="Arial"/>
                    <w:sz w:val="24"/>
                    <w:szCs w:val="24"/>
                  </w:rPr>
                </w:pPr>
                <w:r>
                  <w:rPr>
                    <w:rFonts w:ascii="Arial" w:eastAsia="Arial" w:hAnsi="Arial" w:cs="Arial"/>
                    <w:sz w:val="24"/>
                    <w:szCs w:val="24"/>
                  </w:rPr>
                  <w:t>2494</w:t>
                </w:r>
              </w:p>
            </w:tc>
          </w:tr>
        </w:tbl>
      </w:sdtContent>
    </w:sdt>
    <w:p w14:paraId="05A873EB" w14:textId="77777777" w:rsidR="00CF57F9" w:rsidRDefault="00CF57F9">
      <w:pPr>
        <w:spacing w:line="360" w:lineRule="auto"/>
        <w:jc w:val="both"/>
        <w:rPr>
          <w:rFonts w:ascii="Arial" w:eastAsia="Arial" w:hAnsi="Arial" w:cs="Arial"/>
          <w:sz w:val="22"/>
          <w:szCs w:val="22"/>
        </w:rPr>
      </w:pPr>
    </w:p>
    <w:sdt>
      <w:sdtPr>
        <w:tag w:val="goog_rdk_2"/>
        <w:id w:val="-14041666"/>
        <w:lock w:val="contentLocked"/>
      </w:sdtPr>
      <w:sdtContent>
        <w:tbl>
          <w:tblPr>
            <w:tblStyle w:val="a4"/>
            <w:tblW w:w="6133"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377"/>
            <w:gridCol w:w="3303"/>
            <w:gridCol w:w="1453"/>
          </w:tblGrid>
          <w:tr w:rsidR="00CF57F9" w14:paraId="32CE2B44" w14:textId="77777777">
            <w:trPr>
              <w:trHeight w:val="240"/>
              <w:jc w:val="center"/>
            </w:trPr>
            <w:tc>
              <w:tcPr>
                <w:tcW w:w="6133" w:type="dxa"/>
                <w:gridSpan w:val="3"/>
              </w:tcPr>
              <w:p w14:paraId="2A73AD5A" w14:textId="77777777" w:rsidR="00CF57F9" w:rsidRDefault="00000000">
                <w:pPr>
                  <w:jc w:val="center"/>
                  <w:rPr>
                    <w:rFonts w:ascii="Arial" w:eastAsia="Arial" w:hAnsi="Arial" w:cs="Arial"/>
                    <w:b/>
                    <w:bCs/>
                    <w:sz w:val="24"/>
                    <w:szCs w:val="24"/>
                  </w:rPr>
                </w:pPr>
                <w:r>
                  <w:rPr>
                    <w:rFonts w:ascii="Arial" w:eastAsia="Arial" w:hAnsi="Arial" w:cs="Arial"/>
                    <w:b/>
                    <w:bCs/>
                    <w:sz w:val="24"/>
                    <w:szCs w:val="24"/>
                  </w:rPr>
                  <w:t>2.082 - VIGILÂNCIA SANITÁRIA E ENDEMIAS</w:t>
                </w:r>
              </w:p>
            </w:tc>
          </w:tr>
          <w:tr w:rsidR="00CF57F9" w14:paraId="23994884" w14:textId="77777777">
            <w:trPr>
              <w:jc w:val="center"/>
            </w:trPr>
            <w:tc>
              <w:tcPr>
                <w:tcW w:w="1377" w:type="dxa"/>
              </w:tcPr>
              <w:p w14:paraId="2A5E93D1" w14:textId="77777777" w:rsidR="00CF57F9" w:rsidRDefault="00000000">
                <w:pPr>
                  <w:jc w:val="center"/>
                  <w:rPr>
                    <w:rFonts w:ascii="Arial" w:eastAsia="Arial" w:hAnsi="Arial" w:cs="Arial"/>
                    <w:sz w:val="24"/>
                    <w:szCs w:val="24"/>
                  </w:rPr>
                </w:pPr>
                <w:r>
                  <w:rPr>
                    <w:rFonts w:ascii="Arial" w:eastAsia="Arial" w:hAnsi="Arial" w:cs="Arial"/>
                    <w:b/>
                    <w:bCs/>
                    <w:sz w:val="24"/>
                    <w:szCs w:val="24"/>
                  </w:rPr>
                  <w:t>Reduzido</w:t>
                </w:r>
              </w:p>
            </w:tc>
            <w:tc>
              <w:tcPr>
                <w:tcW w:w="3303" w:type="dxa"/>
              </w:tcPr>
              <w:p w14:paraId="095970AD" w14:textId="77777777" w:rsidR="00CF57F9" w:rsidRDefault="00000000">
                <w:pPr>
                  <w:jc w:val="center"/>
                  <w:rPr>
                    <w:rFonts w:ascii="Arial" w:eastAsia="Arial" w:hAnsi="Arial" w:cs="Arial"/>
                    <w:sz w:val="24"/>
                    <w:szCs w:val="24"/>
                  </w:rPr>
                </w:pPr>
                <w:r>
                  <w:rPr>
                    <w:rFonts w:ascii="Arial" w:eastAsia="Arial" w:hAnsi="Arial" w:cs="Arial"/>
                    <w:b/>
                    <w:bCs/>
                    <w:sz w:val="24"/>
                    <w:szCs w:val="24"/>
                  </w:rPr>
                  <w:t>Classificação Orçamentária</w:t>
                </w:r>
              </w:p>
            </w:tc>
            <w:tc>
              <w:tcPr>
                <w:tcW w:w="1453" w:type="dxa"/>
              </w:tcPr>
              <w:p w14:paraId="474455B8" w14:textId="77777777" w:rsidR="00CF57F9" w:rsidRDefault="00000000">
                <w:pPr>
                  <w:jc w:val="center"/>
                  <w:rPr>
                    <w:rFonts w:ascii="Arial" w:eastAsia="Arial" w:hAnsi="Arial" w:cs="Arial"/>
                    <w:sz w:val="24"/>
                    <w:szCs w:val="24"/>
                  </w:rPr>
                </w:pPr>
                <w:r>
                  <w:rPr>
                    <w:rFonts w:ascii="Arial" w:eastAsia="Arial" w:hAnsi="Arial" w:cs="Arial"/>
                    <w:b/>
                    <w:bCs/>
                    <w:sz w:val="24"/>
                    <w:szCs w:val="24"/>
                  </w:rPr>
                  <w:t>Fonte</w:t>
                </w:r>
              </w:p>
            </w:tc>
          </w:tr>
          <w:tr w:rsidR="00CF57F9" w14:paraId="0AC4171D" w14:textId="77777777">
            <w:trPr>
              <w:jc w:val="center"/>
            </w:trPr>
            <w:tc>
              <w:tcPr>
                <w:tcW w:w="1377" w:type="dxa"/>
              </w:tcPr>
              <w:p w14:paraId="4A7FAD2B" w14:textId="77777777" w:rsidR="00CF57F9" w:rsidRDefault="00000000">
                <w:pPr>
                  <w:jc w:val="center"/>
                  <w:rPr>
                    <w:rFonts w:ascii="Arial" w:eastAsia="Arial" w:hAnsi="Arial" w:cs="Arial"/>
                    <w:sz w:val="24"/>
                    <w:szCs w:val="24"/>
                  </w:rPr>
                </w:pPr>
                <w:r>
                  <w:rPr>
                    <w:rFonts w:ascii="Arial" w:eastAsia="Arial" w:hAnsi="Arial" w:cs="Arial"/>
                    <w:sz w:val="24"/>
                    <w:szCs w:val="24"/>
                  </w:rPr>
                  <w:t>340</w:t>
                </w:r>
              </w:p>
            </w:tc>
            <w:tc>
              <w:tcPr>
                <w:tcW w:w="3303" w:type="dxa"/>
              </w:tcPr>
              <w:p w14:paraId="1F2333D3" w14:textId="77777777" w:rsidR="00CF57F9" w:rsidRDefault="00000000">
                <w:pPr>
                  <w:jc w:val="center"/>
                  <w:rPr>
                    <w:rFonts w:ascii="Arial" w:eastAsia="Arial" w:hAnsi="Arial" w:cs="Arial"/>
                    <w:sz w:val="24"/>
                    <w:szCs w:val="24"/>
                  </w:rPr>
                </w:pPr>
                <w:r>
                  <w:rPr>
                    <w:rFonts w:ascii="Arial" w:eastAsia="Arial" w:hAnsi="Arial" w:cs="Arial"/>
                    <w:sz w:val="24"/>
                    <w:szCs w:val="24"/>
                  </w:rPr>
                  <w:t>3.3.90.39.00.00</w:t>
                </w:r>
              </w:p>
            </w:tc>
            <w:tc>
              <w:tcPr>
                <w:tcW w:w="1453" w:type="dxa"/>
              </w:tcPr>
              <w:p w14:paraId="2487DA07" w14:textId="77777777" w:rsidR="00CF57F9" w:rsidRDefault="00000000">
                <w:pPr>
                  <w:jc w:val="center"/>
                  <w:rPr>
                    <w:rFonts w:ascii="Arial" w:eastAsia="Arial" w:hAnsi="Arial" w:cs="Arial"/>
                    <w:sz w:val="24"/>
                    <w:szCs w:val="24"/>
                  </w:rPr>
                </w:pPr>
                <w:r>
                  <w:rPr>
                    <w:rFonts w:ascii="Arial" w:eastAsia="Arial" w:hAnsi="Arial" w:cs="Arial"/>
                    <w:sz w:val="24"/>
                    <w:szCs w:val="24"/>
                  </w:rPr>
                  <w:t>303</w:t>
                </w:r>
              </w:p>
            </w:tc>
          </w:tr>
          <w:tr w:rsidR="00CF57F9" w14:paraId="4CCD576F" w14:textId="77777777">
            <w:trPr>
              <w:jc w:val="center"/>
            </w:trPr>
            <w:tc>
              <w:tcPr>
                <w:tcW w:w="1377" w:type="dxa"/>
              </w:tcPr>
              <w:p w14:paraId="1FB75B79" w14:textId="77777777" w:rsidR="00CF57F9" w:rsidRDefault="00000000">
                <w:pPr>
                  <w:jc w:val="center"/>
                  <w:rPr>
                    <w:rFonts w:ascii="Arial" w:eastAsia="Arial" w:hAnsi="Arial" w:cs="Arial"/>
                    <w:sz w:val="24"/>
                    <w:szCs w:val="24"/>
                  </w:rPr>
                </w:pPr>
                <w:r>
                  <w:rPr>
                    <w:rFonts w:ascii="Arial" w:eastAsia="Arial" w:hAnsi="Arial" w:cs="Arial"/>
                    <w:sz w:val="24"/>
                    <w:szCs w:val="24"/>
                  </w:rPr>
                  <w:t>340</w:t>
                </w:r>
              </w:p>
            </w:tc>
            <w:tc>
              <w:tcPr>
                <w:tcW w:w="3303" w:type="dxa"/>
              </w:tcPr>
              <w:p w14:paraId="583D03AD" w14:textId="77777777" w:rsidR="00CF57F9" w:rsidRDefault="00000000">
                <w:pPr>
                  <w:jc w:val="center"/>
                  <w:rPr>
                    <w:rFonts w:ascii="Arial" w:eastAsia="Arial" w:hAnsi="Arial" w:cs="Arial"/>
                    <w:sz w:val="24"/>
                    <w:szCs w:val="24"/>
                  </w:rPr>
                </w:pPr>
                <w:r>
                  <w:rPr>
                    <w:rFonts w:ascii="Arial" w:eastAsia="Arial" w:hAnsi="Arial" w:cs="Arial"/>
                    <w:sz w:val="24"/>
                    <w:szCs w:val="24"/>
                  </w:rPr>
                  <w:t>3.3.90.39.00.00</w:t>
                </w:r>
              </w:p>
            </w:tc>
            <w:tc>
              <w:tcPr>
                <w:tcW w:w="1453" w:type="dxa"/>
              </w:tcPr>
              <w:p w14:paraId="37C2F211" w14:textId="77777777" w:rsidR="00CF57F9" w:rsidRDefault="00000000">
                <w:pPr>
                  <w:jc w:val="center"/>
                  <w:rPr>
                    <w:rFonts w:ascii="Arial" w:eastAsia="Arial" w:hAnsi="Arial" w:cs="Arial"/>
                    <w:sz w:val="24"/>
                    <w:szCs w:val="24"/>
                  </w:rPr>
                </w:pPr>
                <w:r>
                  <w:rPr>
                    <w:rFonts w:ascii="Arial" w:eastAsia="Arial" w:hAnsi="Arial" w:cs="Arial"/>
                    <w:sz w:val="24"/>
                    <w:szCs w:val="24"/>
                  </w:rPr>
                  <w:t>2492/2</w:t>
                </w:r>
              </w:p>
            </w:tc>
          </w:tr>
        </w:tbl>
      </w:sdtContent>
    </w:sdt>
    <w:p w14:paraId="7CA00E51" w14:textId="77777777" w:rsidR="00CF57F9" w:rsidRDefault="00CF57F9">
      <w:pPr>
        <w:spacing w:line="360" w:lineRule="auto"/>
        <w:jc w:val="both"/>
        <w:rPr>
          <w:rFonts w:ascii="Arial" w:eastAsia="Arial" w:hAnsi="Arial" w:cs="Arial"/>
          <w:sz w:val="22"/>
          <w:szCs w:val="22"/>
        </w:rPr>
      </w:pPr>
    </w:p>
    <w:sdt>
      <w:sdtPr>
        <w:tag w:val="goog_rdk_3"/>
        <w:id w:val="-1852740499"/>
        <w:lock w:val="contentLocked"/>
      </w:sdtPr>
      <w:sdtContent>
        <w:tbl>
          <w:tblPr>
            <w:tblStyle w:val="a5"/>
            <w:tblW w:w="6133"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377"/>
            <w:gridCol w:w="3303"/>
            <w:gridCol w:w="1453"/>
          </w:tblGrid>
          <w:tr w:rsidR="00CF57F9" w14:paraId="2681EFC1" w14:textId="77777777">
            <w:trPr>
              <w:trHeight w:val="240"/>
              <w:jc w:val="center"/>
            </w:trPr>
            <w:tc>
              <w:tcPr>
                <w:tcW w:w="6133" w:type="dxa"/>
                <w:gridSpan w:val="3"/>
              </w:tcPr>
              <w:p w14:paraId="23524731" w14:textId="77777777" w:rsidR="00CF57F9" w:rsidRDefault="00000000">
                <w:pPr>
                  <w:jc w:val="center"/>
                  <w:rPr>
                    <w:rFonts w:ascii="Arial" w:eastAsia="Arial" w:hAnsi="Arial" w:cs="Arial"/>
                    <w:b/>
                    <w:bCs/>
                    <w:sz w:val="24"/>
                    <w:szCs w:val="24"/>
                  </w:rPr>
                </w:pPr>
                <w:r>
                  <w:rPr>
                    <w:rFonts w:ascii="Arial" w:eastAsia="Arial" w:hAnsi="Arial" w:cs="Arial"/>
                    <w:b/>
                    <w:bCs/>
                    <w:sz w:val="24"/>
                    <w:szCs w:val="24"/>
                  </w:rPr>
                  <w:t>2.046 - MANUTENÇÃO DO CENTRO DE CONVIVÊNCIA</w:t>
                </w:r>
              </w:p>
            </w:tc>
          </w:tr>
          <w:tr w:rsidR="00CF57F9" w14:paraId="2F88D91F" w14:textId="77777777">
            <w:trPr>
              <w:jc w:val="center"/>
            </w:trPr>
            <w:tc>
              <w:tcPr>
                <w:tcW w:w="1377" w:type="dxa"/>
              </w:tcPr>
              <w:p w14:paraId="61D7877E" w14:textId="77777777" w:rsidR="00CF57F9" w:rsidRDefault="00000000">
                <w:pPr>
                  <w:jc w:val="center"/>
                  <w:rPr>
                    <w:rFonts w:ascii="Arial" w:eastAsia="Arial" w:hAnsi="Arial" w:cs="Arial"/>
                    <w:sz w:val="24"/>
                    <w:szCs w:val="24"/>
                  </w:rPr>
                </w:pPr>
                <w:r>
                  <w:rPr>
                    <w:rFonts w:ascii="Arial" w:eastAsia="Arial" w:hAnsi="Arial" w:cs="Arial"/>
                    <w:b/>
                    <w:bCs/>
                    <w:sz w:val="24"/>
                    <w:szCs w:val="24"/>
                  </w:rPr>
                  <w:t>Reduzido</w:t>
                </w:r>
              </w:p>
            </w:tc>
            <w:tc>
              <w:tcPr>
                <w:tcW w:w="3303" w:type="dxa"/>
              </w:tcPr>
              <w:p w14:paraId="2475D873" w14:textId="77777777" w:rsidR="00CF57F9" w:rsidRDefault="00000000">
                <w:pPr>
                  <w:jc w:val="center"/>
                  <w:rPr>
                    <w:rFonts w:ascii="Arial" w:eastAsia="Arial" w:hAnsi="Arial" w:cs="Arial"/>
                    <w:sz w:val="24"/>
                    <w:szCs w:val="24"/>
                  </w:rPr>
                </w:pPr>
                <w:r>
                  <w:rPr>
                    <w:rFonts w:ascii="Arial" w:eastAsia="Arial" w:hAnsi="Arial" w:cs="Arial"/>
                    <w:b/>
                    <w:bCs/>
                    <w:sz w:val="24"/>
                    <w:szCs w:val="24"/>
                  </w:rPr>
                  <w:t>Classificação Orçamentária</w:t>
                </w:r>
              </w:p>
            </w:tc>
            <w:tc>
              <w:tcPr>
                <w:tcW w:w="1453" w:type="dxa"/>
              </w:tcPr>
              <w:p w14:paraId="57FD67ED" w14:textId="77777777" w:rsidR="00CF57F9" w:rsidRDefault="00000000">
                <w:pPr>
                  <w:jc w:val="center"/>
                  <w:rPr>
                    <w:rFonts w:ascii="Arial" w:eastAsia="Arial" w:hAnsi="Arial" w:cs="Arial"/>
                    <w:sz w:val="24"/>
                    <w:szCs w:val="24"/>
                  </w:rPr>
                </w:pPr>
                <w:r>
                  <w:rPr>
                    <w:rFonts w:ascii="Arial" w:eastAsia="Arial" w:hAnsi="Arial" w:cs="Arial"/>
                    <w:b/>
                    <w:bCs/>
                    <w:sz w:val="24"/>
                    <w:szCs w:val="24"/>
                  </w:rPr>
                  <w:t>Fonte</w:t>
                </w:r>
              </w:p>
            </w:tc>
          </w:tr>
          <w:tr w:rsidR="00CF57F9" w14:paraId="258EA257" w14:textId="77777777">
            <w:trPr>
              <w:jc w:val="center"/>
            </w:trPr>
            <w:tc>
              <w:tcPr>
                <w:tcW w:w="1377" w:type="dxa"/>
              </w:tcPr>
              <w:p w14:paraId="2FFE54ED" w14:textId="77777777" w:rsidR="00CF57F9" w:rsidRDefault="00000000">
                <w:pPr>
                  <w:jc w:val="center"/>
                  <w:rPr>
                    <w:rFonts w:ascii="Arial" w:eastAsia="Arial" w:hAnsi="Arial" w:cs="Arial"/>
                    <w:sz w:val="24"/>
                    <w:szCs w:val="24"/>
                  </w:rPr>
                </w:pPr>
                <w:r>
                  <w:rPr>
                    <w:rFonts w:ascii="Arial" w:eastAsia="Arial" w:hAnsi="Arial" w:cs="Arial"/>
                    <w:sz w:val="24"/>
                    <w:szCs w:val="24"/>
                  </w:rPr>
                  <w:t>170</w:t>
                </w:r>
              </w:p>
            </w:tc>
            <w:tc>
              <w:tcPr>
                <w:tcW w:w="3303" w:type="dxa"/>
              </w:tcPr>
              <w:p w14:paraId="4B0CD9B2" w14:textId="77777777" w:rsidR="00CF57F9" w:rsidRDefault="00000000">
                <w:pPr>
                  <w:jc w:val="center"/>
                  <w:rPr>
                    <w:rFonts w:ascii="Arial" w:eastAsia="Arial" w:hAnsi="Arial" w:cs="Arial"/>
                    <w:sz w:val="24"/>
                    <w:szCs w:val="24"/>
                  </w:rPr>
                </w:pPr>
                <w:r>
                  <w:rPr>
                    <w:rFonts w:ascii="Arial" w:eastAsia="Arial" w:hAnsi="Arial" w:cs="Arial"/>
                    <w:sz w:val="24"/>
                    <w:szCs w:val="24"/>
                  </w:rPr>
                  <w:t>3.3.90.39.00.00</w:t>
                </w:r>
              </w:p>
            </w:tc>
            <w:tc>
              <w:tcPr>
                <w:tcW w:w="1453" w:type="dxa"/>
              </w:tcPr>
              <w:p w14:paraId="47085416" w14:textId="77777777" w:rsidR="00CF57F9" w:rsidRDefault="00000000">
                <w:pPr>
                  <w:jc w:val="center"/>
                  <w:rPr>
                    <w:rFonts w:ascii="Arial" w:eastAsia="Arial" w:hAnsi="Arial" w:cs="Arial"/>
                    <w:sz w:val="24"/>
                    <w:szCs w:val="24"/>
                  </w:rPr>
                </w:pPr>
                <w:r>
                  <w:rPr>
                    <w:rFonts w:ascii="Arial" w:eastAsia="Arial" w:hAnsi="Arial" w:cs="Arial"/>
                    <w:sz w:val="24"/>
                    <w:szCs w:val="24"/>
                  </w:rPr>
                  <w:t>934</w:t>
                </w:r>
              </w:p>
            </w:tc>
          </w:tr>
          <w:tr w:rsidR="00CF57F9" w14:paraId="367067A4" w14:textId="77777777">
            <w:trPr>
              <w:jc w:val="center"/>
            </w:trPr>
            <w:tc>
              <w:tcPr>
                <w:tcW w:w="1377" w:type="dxa"/>
              </w:tcPr>
              <w:p w14:paraId="6BF6AEFB" w14:textId="77777777" w:rsidR="00CF57F9" w:rsidRDefault="00000000">
                <w:pPr>
                  <w:jc w:val="center"/>
                  <w:rPr>
                    <w:rFonts w:ascii="Arial" w:eastAsia="Arial" w:hAnsi="Arial" w:cs="Arial"/>
                    <w:sz w:val="24"/>
                    <w:szCs w:val="24"/>
                  </w:rPr>
                </w:pPr>
                <w:r>
                  <w:rPr>
                    <w:rFonts w:ascii="Arial" w:eastAsia="Arial" w:hAnsi="Arial" w:cs="Arial"/>
                    <w:sz w:val="24"/>
                    <w:szCs w:val="24"/>
                  </w:rPr>
                  <w:t>170</w:t>
                </w:r>
              </w:p>
            </w:tc>
            <w:tc>
              <w:tcPr>
                <w:tcW w:w="3303" w:type="dxa"/>
              </w:tcPr>
              <w:p w14:paraId="71A3C90B" w14:textId="77777777" w:rsidR="00CF57F9" w:rsidRDefault="00000000">
                <w:pPr>
                  <w:jc w:val="center"/>
                  <w:rPr>
                    <w:rFonts w:ascii="Arial" w:eastAsia="Arial" w:hAnsi="Arial" w:cs="Arial"/>
                    <w:sz w:val="24"/>
                    <w:szCs w:val="24"/>
                  </w:rPr>
                </w:pPr>
                <w:r>
                  <w:rPr>
                    <w:rFonts w:ascii="Arial" w:eastAsia="Arial" w:hAnsi="Arial" w:cs="Arial"/>
                    <w:sz w:val="24"/>
                    <w:szCs w:val="24"/>
                  </w:rPr>
                  <w:t>3.3.90.39.00.00</w:t>
                </w:r>
              </w:p>
            </w:tc>
            <w:tc>
              <w:tcPr>
                <w:tcW w:w="1453" w:type="dxa"/>
              </w:tcPr>
              <w:p w14:paraId="3364A08F" w14:textId="77777777" w:rsidR="00CF57F9" w:rsidRDefault="00000000">
                <w:pPr>
                  <w:jc w:val="center"/>
                  <w:rPr>
                    <w:rFonts w:ascii="Arial" w:eastAsia="Arial" w:hAnsi="Arial" w:cs="Arial"/>
                    <w:sz w:val="24"/>
                    <w:szCs w:val="24"/>
                  </w:rPr>
                </w:pPr>
                <w:r>
                  <w:rPr>
                    <w:rFonts w:ascii="Arial" w:eastAsia="Arial" w:hAnsi="Arial" w:cs="Arial"/>
                    <w:sz w:val="24"/>
                    <w:szCs w:val="24"/>
                  </w:rPr>
                  <w:t>000</w:t>
                </w:r>
              </w:p>
            </w:tc>
          </w:tr>
        </w:tbl>
      </w:sdtContent>
    </w:sdt>
    <w:p w14:paraId="1144C251" w14:textId="77777777" w:rsidR="00CF57F9" w:rsidRDefault="00CF57F9">
      <w:pPr>
        <w:spacing w:line="360" w:lineRule="auto"/>
        <w:ind w:left="-1134" w:firstLine="850"/>
        <w:jc w:val="both"/>
        <w:rPr>
          <w:rFonts w:ascii="Arial" w:eastAsia="Arial" w:hAnsi="Arial" w:cs="Arial"/>
          <w:sz w:val="22"/>
          <w:szCs w:val="22"/>
        </w:rPr>
      </w:pPr>
    </w:p>
    <w:p w14:paraId="15DF58B2" w14:textId="77777777" w:rsidR="00CF57F9" w:rsidRDefault="00CF57F9">
      <w:pPr>
        <w:ind w:left="-1134"/>
        <w:jc w:val="both"/>
        <w:rPr>
          <w:rFonts w:ascii="Arial" w:eastAsia="Arial" w:hAnsi="Arial" w:cs="Arial"/>
          <w:sz w:val="22"/>
          <w:szCs w:val="22"/>
        </w:rPr>
      </w:pPr>
    </w:p>
    <w:p w14:paraId="345A7224" w14:textId="0EE6A24C" w:rsidR="00CF57F9" w:rsidRDefault="00000000">
      <w:pPr>
        <w:spacing w:line="360" w:lineRule="auto"/>
        <w:ind w:left="-1134"/>
        <w:jc w:val="right"/>
        <w:rPr>
          <w:rFonts w:ascii="Arial" w:eastAsia="Arial" w:hAnsi="Arial" w:cs="Arial"/>
          <w:sz w:val="24"/>
          <w:szCs w:val="24"/>
        </w:rPr>
      </w:pPr>
      <w:r>
        <w:rPr>
          <w:rFonts w:ascii="Arial" w:eastAsia="Arial" w:hAnsi="Arial" w:cs="Arial"/>
          <w:sz w:val="24"/>
          <w:szCs w:val="24"/>
        </w:rPr>
        <w:t xml:space="preserve">Vera Cruz do Oeste, </w:t>
      </w:r>
      <w:r w:rsidR="00643BC3">
        <w:rPr>
          <w:rFonts w:ascii="Arial" w:eastAsia="Arial" w:hAnsi="Arial" w:cs="Arial"/>
          <w:sz w:val="24"/>
          <w:szCs w:val="24"/>
        </w:rPr>
        <w:t>23</w:t>
      </w:r>
      <w:r>
        <w:rPr>
          <w:rFonts w:ascii="Arial" w:eastAsia="Arial" w:hAnsi="Arial" w:cs="Arial"/>
          <w:sz w:val="24"/>
          <w:szCs w:val="24"/>
        </w:rPr>
        <w:t xml:space="preserve"> de </w:t>
      </w:r>
      <w:r w:rsidR="00643BC3">
        <w:rPr>
          <w:rFonts w:ascii="Arial" w:eastAsia="Arial" w:hAnsi="Arial" w:cs="Arial"/>
          <w:sz w:val="24"/>
          <w:szCs w:val="24"/>
        </w:rPr>
        <w:t>junho</w:t>
      </w:r>
      <w:r>
        <w:rPr>
          <w:rFonts w:ascii="Arial" w:eastAsia="Arial" w:hAnsi="Arial" w:cs="Arial"/>
          <w:sz w:val="24"/>
          <w:szCs w:val="24"/>
        </w:rPr>
        <w:t xml:space="preserve"> de 2026.</w:t>
      </w:r>
    </w:p>
    <w:p w14:paraId="0CD9A1E1" w14:textId="77777777" w:rsidR="00CF57F9" w:rsidRDefault="00CF57F9">
      <w:pPr>
        <w:ind w:left="-1134"/>
        <w:jc w:val="center"/>
        <w:rPr>
          <w:rFonts w:ascii="Arial" w:eastAsia="Arial" w:hAnsi="Arial" w:cs="Arial"/>
          <w:sz w:val="24"/>
          <w:szCs w:val="24"/>
        </w:rPr>
      </w:pPr>
    </w:p>
    <w:p w14:paraId="1423DD34" w14:textId="77777777" w:rsidR="00CF57F9" w:rsidRDefault="00CF57F9">
      <w:pPr>
        <w:spacing w:line="360" w:lineRule="auto"/>
        <w:ind w:left="-1134"/>
        <w:rPr>
          <w:rFonts w:ascii="Arial" w:eastAsia="Arial" w:hAnsi="Arial" w:cs="Arial"/>
          <w:b/>
          <w:bCs/>
          <w:sz w:val="24"/>
          <w:szCs w:val="24"/>
        </w:rPr>
      </w:pPr>
    </w:p>
    <w:p w14:paraId="3EE9CAAA" w14:textId="77777777" w:rsidR="00CF57F9" w:rsidRDefault="00000000">
      <w:pPr>
        <w:spacing w:line="360" w:lineRule="auto"/>
        <w:ind w:left="-1134"/>
        <w:jc w:val="center"/>
        <w:rPr>
          <w:rFonts w:ascii="Arial" w:eastAsia="Arial" w:hAnsi="Arial" w:cs="Arial"/>
          <w:b/>
          <w:bCs/>
          <w:sz w:val="24"/>
          <w:szCs w:val="24"/>
        </w:rPr>
      </w:pPr>
      <w:r>
        <w:rPr>
          <w:rFonts w:ascii="Arial" w:eastAsia="Arial" w:hAnsi="Arial" w:cs="Arial"/>
          <w:b/>
          <w:bCs/>
          <w:sz w:val="24"/>
          <w:szCs w:val="24"/>
        </w:rPr>
        <w:t>Gabriela Werlang</w:t>
      </w:r>
    </w:p>
    <w:p w14:paraId="2A10AD22" w14:textId="77777777" w:rsidR="00CF57F9" w:rsidRDefault="00000000">
      <w:pPr>
        <w:spacing w:line="360" w:lineRule="auto"/>
        <w:ind w:left="-1134"/>
        <w:jc w:val="center"/>
        <w:rPr>
          <w:rFonts w:ascii="Arial" w:eastAsia="Arial" w:hAnsi="Arial" w:cs="Arial"/>
          <w:sz w:val="22"/>
          <w:szCs w:val="22"/>
        </w:rPr>
      </w:pPr>
      <w:r>
        <w:rPr>
          <w:rFonts w:ascii="Arial" w:eastAsia="Arial" w:hAnsi="Arial" w:cs="Arial"/>
          <w:sz w:val="24"/>
          <w:szCs w:val="24"/>
        </w:rPr>
        <w:t>Auxiliar Administrativo</w:t>
      </w:r>
    </w:p>
    <w:sectPr w:rsidR="00CF57F9">
      <w:headerReference w:type="default" r:id="rId9"/>
      <w:footerReference w:type="default" r:id="rId10"/>
      <w:pgSz w:w="11907" w:h="16840"/>
      <w:pgMar w:top="2552" w:right="567" w:bottom="1418" w:left="2268"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63CCD18" w14:textId="77777777" w:rsidR="00AD7DB3" w:rsidRDefault="00AD7DB3">
      <w:r>
        <w:separator/>
      </w:r>
    </w:p>
  </w:endnote>
  <w:endnote w:type="continuationSeparator" w:id="0">
    <w:p w14:paraId="1341F808" w14:textId="77777777" w:rsidR="00AD7DB3" w:rsidRDefault="00AD7DB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Noto Sans Symbols">
    <w:altName w:val="Calibri"/>
    <w:charset w:val="00"/>
    <w:family w:val="auto"/>
    <w:pitch w:val="default"/>
    <w:embedRegular r:id="rId1" w:fontKey="{C61335E0-3D1A-4A88-87E2-832AFF5B7D8C}"/>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Georgia">
    <w:panose1 w:val="02040502050405020303"/>
    <w:charset w:val="00"/>
    <w:family w:val="roman"/>
    <w:pitch w:val="variable"/>
    <w:sig w:usb0="00000287" w:usb1="00000000" w:usb2="00000000" w:usb3="00000000" w:csb0="0000009F" w:csb1="00000000"/>
    <w:embedItalic r:id="rId2" w:fontKey="{371D29B4-1C8E-4B14-B3DD-38902DCFDA98}"/>
  </w:font>
  <w:font w:name="Calibri">
    <w:panose1 w:val="020F0502020204030204"/>
    <w:charset w:val="00"/>
    <w:family w:val="swiss"/>
    <w:pitch w:val="variable"/>
    <w:sig w:usb0="E4002EFF" w:usb1="C200247B" w:usb2="00000009" w:usb3="00000000" w:csb0="000001FF" w:csb1="00000000"/>
    <w:embedRegular r:id="rId3" w:fontKey="{7A3A1C6A-8F2E-4A30-86D1-9EC6E03A24A1}"/>
  </w:font>
  <w:font w:name="Cambria">
    <w:panose1 w:val="02040503050406030204"/>
    <w:charset w:val="00"/>
    <w:family w:val="roman"/>
    <w:pitch w:val="variable"/>
    <w:sig w:usb0="E00006FF" w:usb1="420024FF" w:usb2="02000000" w:usb3="00000000" w:csb0="0000019F" w:csb1="00000000"/>
    <w:embedRegular r:id="rId4" w:fontKey="{98D1C6EF-9897-4CAE-8A62-3A991974EDA3}"/>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1CE2282" w14:textId="77777777" w:rsidR="00CF57F9" w:rsidRDefault="00CF57F9"/>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DF5F379" w14:textId="77777777" w:rsidR="00AD7DB3" w:rsidRDefault="00AD7DB3">
      <w:r>
        <w:separator/>
      </w:r>
    </w:p>
  </w:footnote>
  <w:footnote w:type="continuationSeparator" w:id="0">
    <w:p w14:paraId="5B27E4B1" w14:textId="77777777" w:rsidR="00AD7DB3" w:rsidRDefault="00AD7DB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6BF48DE" w14:textId="77777777" w:rsidR="00CF57F9" w:rsidRDefault="00000000">
    <w:pPr>
      <w:pBdr>
        <w:top w:val="nil"/>
        <w:left w:val="nil"/>
        <w:bottom w:val="nil"/>
        <w:right w:val="nil"/>
        <w:between w:val="nil"/>
      </w:pBdr>
      <w:tabs>
        <w:tab w:val="center" w:pos="4419"/>
        <w:tab w:val="right" w:pos="8838"/>
      </w:tabs>
      <w:rPr>
        <w:color w:val="000000"/>
      </w:rPr>
    </w:pPr>
    <w:r>
      <w:rPr>
        <w:noProof/>
      </w:rPr>
      <mc:AlternateContent>
        <mc:Choice Requires="wpg">
          <w:drawing>
            <wp:anchor distT="0" distB="0" distL="114300" distR="114300" simplePos="0" relativeHeight="251658240" behindDoc="0" locked="0" layoutInCell="1" hidden="0" allowOverlap="1" wp14:anchorId="48B4FDDC" wp14:editId="627BAAF3">
              <wp:simplePos x="0" y="0"/>
              <wp:positionH relativeFrom="column">
                <wp:posOffset>-956307</wp:posOffset>
              </wp:positionH>
              <wp:positionV relativeFrom="paragraph">
                <wp:posOffset>459740</wp:posOffset>
              </wp:positionV>
              <wp:extent cx="6762750" cy="9339263"/>
              <wp:effectExtent l="0" t="0" r="0" b="0"/>
              <wp:wrapNone/>
              <wp:docPr id="2" name="Agrupar 2"/>
              <wp:cNvGraphicFramePr/>
              <a:graphic xmlns:a="http://schemas.openxmlformats.org/drawingml/2006/main">
                <a:graphicData uri="http://schemas.microsoft.com/office/word/2010/wordprocessingGroup">
                  <wpg:wgp>
                    <wpg:cNvGrpSpPr/>
                    <wpg:grpSpPr>
                      <a:xfrm>
                        <a:off x="0" y="0"/>
                        <a:ext cx="6762750" cy="9339263"/>
                        <a:chOff x="1962700" y="0"/>
                        <a:chExt cx="6766600" cy="7560000"/>
                      </a:xfrm>
                    </wpg:grpSpPr>
                    <wpg:grpSp>
                      <wpg:cNvPr id="456644678" name="Agrupar 456644678"/>
                      <wpg:cNvGrpSpPr/>
                      <wpg:grpSpPr>
                        <a:xfrm>
                          <a:off x="1962720" y="0"/>
                          <a:ext cx="6766560" cy="7560000"/>
                          <a:chOff x="1957950" y="0"/>
                          <a:chExt cx="6776100" cy="7560000"/>
                        </a:xfrm>
                      </wpg:grpSpPr>
                      <wps:wsp>
                        <wps:cNvPr id="1919023396" name="Retângulo 1919023396"/>
                        <wps:cNvSpPr/>
                        <wps:spPr>
                          <a:xfrm>
                            <a:off x="1957950" y="0"/>
                            <a:ext cx="6776100" cy="7560000"/>
                          </a:xfrm>
                          <a:prstGeom prst="rect">
                            <a:avLst/>
                          </a:prstGeom>
                          <a:noFill/>
                          <a:ln>
                            <a:noFill/>
                          </a:ln>
                        </wps:spPr>
                        <wps:txbx>
                          <w:txbxContent>
                            <w:p w14:paraId="30E3C595" w14:textId="77777777" w:rsidR="00CF57F9" w:rsidRDefault="00CF57F9">
                              <w:pPr>
                                <w:textDirection w:val="btLr"/>
                              </w:pPr>
                            </w:p>
                          </w:txbxContent>
                        </wps:txbx>
                        <wps:bodyPr spcFirstLastPara="1" wrap="square" lIns="91425" tIns="91425" rIns="91425" bIns="91425" anchor="ctr" anchorCtr="0">
                          <a:noAutofit/>
                        </wps:bodyPr>
                      </wps:wsp>
                      <wpg:grpSp>
                        <wpg:cNvPr id="1197680582" name="Agrupar 1197680582"/>
                        <wpg:cNvGrpSpPr/>
                        <wpg:grpSpPr>
                          <a:xfrm>
                            <a:off x="1962720" y="0"/>
                            <a:ext cx="6766560" cy="7560000"/>
                            <a:chOff x="864" y="1296"/>
                            <a:chExt cx="10656" cy="16416"/>
                          </a:xfrm>
                        </wpg:grpSpPr>
                        <wps:wsp>
                          <wps:cNvPr id="1000084632" name="Retângulo 1000084632"/>
                          <wps:cNvSpPr/>
                          <wps:spPr>
                            <a:xfrm>
                              <a:off x="864" y="1296"/>
                              <a:ext cx="10650" cy="16400"/>
                            </a:xfrm>
                            <a:prstGeom prst="rect">
                              <a:avLst/>
                            </a:prstGeom>
                            <a:noFill/>
                            <a:ln>
                              <a:noFill/>
                            </a:ln>
                          </wps:spPr>
                          <wps:txbx>
                            <w:txbxContent>
                              <w:p w14:paraId="31845498" w14:textId="77777777" w:rsidR="00CF57F9" w:rsidRDefault="00CF57F9">
                                <w:pPr>
                                  <w:textDirection w:val="btLr"/>
                                </w:pPr>
                              </w:p>
                            </w:txbxContent>
                          </wps:txbx>
                          <wps:bodyPr spcFirstLastPara="1" wrap="square" lIns="91425" tIns="91425" rIns="91425" bIns="91425" anchor="ctr" anchorCtr="0">
                            <a:noAutofit/>
                          </wps:bodyPr>
                        </wps:wsp>
                        <wps:wsp>
                          <wps:cNvPr id="832045138" name="Retângulo 832045138"/>
                          <wps:cNvSpPr/>
                          <wps:spPr>
                            <a:xfrm>
                              <a:off x="864" y="1296"/>
                              <a:ext cx="10656" cy="16128"/>
                            </a:xfrm>
                            <a:prstGeom prst="rect">
                              <a:avLst/>
                            </a:prstGeom>
                            <a:noFill/>
                            <a:ln w="9525" cap="flat" cmpd="sng">
                              <a:solidFill>
                                <a:srgbClr val="000000"/>
                              </a:solidFill>
                              <a:prstDash val="solid"/>
                              <a:miter lim="800000"/>
                              <a:headEnd type="none" w="sm" len="sm"/>
                              <a:tailEnd type="none" w="sm" len="sm"/>
                            </a:ln>
                          </wps:spPr>
                          <wps:txbx>
                            <w:txbxContent>
                              <w:p w14:paraId="7B3E96C1" w14:textId="77777777" w:rsidR="00CF57F9" w:rsidRDefault="00CF57F9">
                                <w:pPr>
                                  <w:textDirection w:val="btLr"/>
                                </w:pPr>
                              </w:p>
                            </w:txbxContent>
                          </wps:txbx>
                          <wps:bodyPr spcFirstLastPara="1" wrap="square" lIns="91425" tIns="91425" rIns="91425" bIns="91425" anchor="ctr" anchorCtr="0">
                            <a:noAutofit/>
                          </wps:bodyPr>
                        </wps:wsp>
                        <wps:wsp>
                          <wps:cNvPr id="1653593512" name="Retângulo 1653593512"/>
                          <wps:cNvSpPr/>
                          <wps:spPr>
                            <a:xfrm>
                              <a:off x="1068" y="17136"/>
                              <a:ext cx="10200" cy="576"/>
                            </a:xfrm>
                            <a:prstGeom prst="rect">
                              <a:avLst/>
                            </a:prstGeom>
                            <a:solidFill>
                              <a:srgbClr val="FFFFFF"/>
                            </a:solidFill>
                            <a:ln>
                              <a:noFill/>
                            </a:ln>
                          </wps:spPr>
                          <wps:txbx>
                            <w:txbxContent>
                              <w:p w14:paraId="13912A85" w14:textId="77777777" w:rsidR="00CF57F9" w:rsidRDefault="00000000">
                                <w:pPr>
                                  <w:spacing w:before="100"/>
                                  <w:textDirection w:val="btLr"/>
                                </w:pPr>
                                <w:r>
                                  <w:rPr>
                                    <w:rFonts w:ascii="Arial" w:eastAsia="Arial" w:hAnsi="Arial" w:cs="Arial"/>
                                    <w:color w:val="000000"/>
                                    <w:sz w:val="15"/>
                                  </w:rPr>
                                  <w:t xml:space="preserve">      Rua Rui Barbosa, 202 – Fone/Fax (045) 3267-1131 – e-mail:</w:t>
                                </w:r>
                                <w:r>
                                  <w:rPr>
                                    <w:rFonts w:ascii="Arial" w:eastAsia="Arial" w:hAnsi="Arial" w:cs="Arial"/>
                                    <w:color w:val="0000FF"/>
                                    <w:sz w:val="15"/>
                                    <w:u w:val="single"/>
                                  </w:rPr>
                                  <w:t>administracao@veracruz.pr.gov.br</w:t>
                                </w:r>
                                <w:r>
                                  <w:rPr>
                                    <w:rFonts w:ascii="Arial" w:eastAsia="Arial" w:hAnsi="Arial" w:cs="Arial"/>
                                    <w:color w:val="000000"/>
                                    <w:sz w:val="15"/>
                                  </w:rPr>
                                  <w:t xml:space="preserve"> - CEP 85845-000 – Vera Cruz do Oeste - Paraná</w:t>
                                </w:r>
                              </w:p>
                              <w:p w14:paraId="4318F181" w14:textId="77777777" w:rsidR="00CF57F9" w:rsidRDefault="00CF57F9">
                                <w:pPr>
                                  <w:textDirection w:val="btLr"/>
                                </w:pPr>
                              </w:p>
                            </w:txbxContent>
                          </wps:txbx>
                          <wps:bodyPr spcFirstLastPara="1" wrap="square" lIns="91425" tIns="45700" rIns="91425" bIns="45700" anchor="t" anchorCtr="0">
                            <a:noAutofit/>
                          </wps:bodyPr>
                        </wps:wsp>
                      </wpg:grpSp>
                    </wpg:grpSp>
                  </wpg:wgp>
                </a:graphicData>
              </a:graphic>
            </wp:anchor>
          </w:drawing>
        </mc:Choice>
        <mc:Fallback>
          <w:pict>
            <v:group w14:anchorId="48B4FDDC" id="Agrupar 2" o:spid="_x0000_s1026" style="position:absolute;margin-left:-75.3pt;margin-top:36.2pt;width:532.5pt;height:735.4pt;z-index:251658240" coordorigin="19627" coordsize="67666,75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">
              <v:group id="Agrupar 456644678" o:spid="_x0000_s1027" style="position:absolute;left:19627;width:67665;height:75600" coordorigin="19579" coordsize="67761,75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">
                <v:rect id="Retângulo 1919023396" o:spid="_x0000_s1028" style="position:absolute;left:19579;width:67761;height:756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" filled="f" stroked="f">
                  <v:textbox inset="2.53958mm,2.53958mm,2.53958mm,2.53958mm">
                    <w:txbxContent>
                      <w:p w14:paraId="30E3C595" w14:textId="77777777" w:rsidR="00CF57F9" w:rsidRDefault="00CF57F9">
                        <w:pPr>
                          <w:textDirection w:val="btLr"/>
                        </w:pPr>
                      </w:p>
                    </w:txbxContent>
                  </v:textbox>
                </v:rect>
                <v:group id="Agrupar 1197680582" o:spid="_x0000_s1029" style="position:absolute;left:19627;width:67665;height:75600" coordorigin="864,1296" coordsize="10656,164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">
                  <v:rect id="Retângulo 1000084632" o:spid="_x0000_s1030" style="position:absolute;left:864;top:1296;width:10650;height:164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" filled="f" stroked="f">
                    <v:textbox inset="2.53958mm,2.53958mm,2.53958mm,2.53958mm">
                      <w:txbxContent>
                        <w:p w14:paraId="31845498" w14:textId="77777777" w:rsidR="00CF57F9" w:rsidRDefault="00CF57F9">
                          <w:pPr>
                            <w:textDirection w:val="btLr"/>
                          </w:pPr>
                        </w:p>
                      </w:txbxContent>
                    </v:textbox>
                  </v:rect>
                  <v:rect id="Retângulo 832045138" o:spid="_x0000_s1031" style="position:absolute;left:864;top:1296;width:10656;height:1612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" filled="f">
                    <v:stroke startarrowwidth="narrow" startarrowlength="short" endarrowwidth="narrow" endarrowlength="short"/>
                    <v:textbox inset="2.53958mm,2.53958mm,2.53958mm,2.53958mm">
                      <w:txbxContent>
                        <w:p w14:paraId="7B3E96C1" w14:textId="77777777" w:rsidR="00CF57F9" w:rsidRDefault="00CF57F9">
                          <w:pPr>
                            <w:textDirection w:val="btLr"/>
                          </w:pPr>
                        </w:p>
                      </w:txbxContent>
                    </v:textbox>
                  </v:rect>
                  <v:rect id="Retângulo 1653593512" o:spid="_x0000_s1032" style="position:absolute;left:1068;top:17136;width:10200;height:5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" stroked="f">
                    <v:textbox inset="2.53958mm,1.2694mm,2.53958mm,1.2694mm">
                      <w:txbxContent>
                        <w:p w14:paraId="13912A85" w14:textId="77777777" w:rsidR="00CF57F9" w:rsidRDefault="00000000">
                          <w:pPr>
                            <w:spacing w:before="100"/>
                            <w:textDirection w:val="btLr"/>
                          </w:pPr>
                          <w:r>
                            <w:rPr>
                              <w:rFonts w:ascii="Arial" w:eastAsia="Arial" w:hAnsi="Arial" w:cs="Arial"/>
                              <w:color w:val="000000"/>
                              <w:sz w:val="15"/>
                            </w:rPr>
                            <w:t xml:space="preserve">      Rua Rui Barbosa, 202 – Fone/Fax (045) 3267-1131 – e-mail:</w:t>
                          </w:r>
                          <w:r>
                            <w:rPr>
                              <w:rFonts w:ascii="Arial" w:eastAsia="Arial" w:hAnsi="Arial" w:cs="Arial"/>
                              <w:color w:val="0000FF"/>
                              <w:sz w:val="15"/>
                              <w:u w:val="single"/>
                            </w:rPr>
                            <w:t>administracao@veracruz.pr.gov.br</w:t>
                          </w:r>
                          <w:r>
                            <w:rPr>
                              <w:rFonts w:ascii="Arial" w:eastAsia="Arial" w:hAnsi="Arial" w:cs="Arial"/>
                              <w:color w:val="000000"/>
                              <w:sz w:val="15"/>
                            </w:rPr>
                            <w:t xml:space="preserve"> - CEP 85845-000 – Vera Cruz do Oeste - Paraná</w:t>
                          </w:r>
                        </w:p>
                        <w:p w14:paraId="4318F181" w14:textId="77777777" w:rsidR="00CF57F9" w:rsidRDefault="00CF57F9">
                          <w:pPr>
                            <w:textDirection w:val="btLr"/>
                          </w:pPr>
                        </w:p>
                      </w:txbxContent>
                    </v:textbox>
                  </v:rect>
                </v:group>
              </v:group>
            </v:group>
          </w:pict>
        </mc:Fallback>
      </mc:AlternateContent>
    </w:r>
    <w:r>
      <w:rPr>
        <w:noProof/>
      </w:rPr>
      <mc:AlternateContent>
        <mc:Choice Requires="wps">
          <w:drawing>
            <wp:anchor distT="0" distB="0" distL="114300" distR="114300" simplePos="0" relativeHeight="251659264" behindDoc="0" locked="0" layoutInCell="1" hidden="0" allowOverlap="1" wp14:anchorId="3D5A17CD" wp14:editId="444FE00D">
              <wp:simplePos x="0" y="0"/>
              <wp:positionH relativeFrom="column">
                <wp:posOffset>719138</wp:posOffset>
              </wp:positionH>
              <wp:positionV relativeFrom="paragraph">
                <wp:posOffset>500063</wp:posOffset>
              </wp:positionV>
              <wp:extent cx="2396490" cy="276225"/>
              <wp:effectExtent l="0" t="0" r="0" b="0"/>
              <wp:wrapNone/>
              <wp:docPr id="1" name="Retângulo 1"/>
              <wp:cNvGraphicFramePr/>
              <a:graphic xmlns:a="http://schemas.openxmlformats.org/drawingml/2006/main">
                <a:graphicData uri="http://schemas.microsoft.com/office/word/2010/wordprocessingShape">
                  <wps:wsp>
                    <wps:cNvSpPr/>
                    <wps:spPr>
                      <a:xfrm>
                        <a:off x="4157280" y="3651413"/>
                        <a:ext cx="2377440" cy="257175"/>
                      </a:xfrm>
                      <a:prstGeom prst="rect">
                        <a:avLst/>
                      </a:prstGeom>
                      <a:solidFill>
                        <a:srgbClr val="FFFFFF"/>
                      </a:solidFill>
                      <a:ln>
                        <a:noFill/>
                      </a:ln>
                    </wps:spPr>
                    <wps:txbx>
                      <w:txbxContent>
                        <w:p w14:paraId="2456F841" w14:textId="77777777" w:rsidR="00CF57F9" w:rsidRDefault="00000000">
                          <w:pPr>
                            <w:textDirection w:val="btLr"/>
                          </w:pPr>
                          <w:r>
                            <w:rPr>
                              <w:rFonts w:ascii="Arial" w:eastAsia="Arial" w:hAnsi="Arial" w:cs="Arial"/>
                              <w:color w:val="000000"/>
                            </w:rPr>
                            <w:t>CNPJ: 78.101.821/0001-01</w:t>
                          </w:r>
                        </w:p>
                        <w:p w14:paraId="377E9BAC" w14:textId="77777777" w:rsidR="00CF57F9" w:rsidRDefault="00CF57F9">
                          <w:pPr>
                            <w:textDirection w:val="btLr"/>
                          </w:pPr>
                        </w:p>
                      </w:txbxContent>
                    </wps:txbx>
                    <wps:bodyPr spcFirstLastPara="1" wrap="square" lIns="91425" tIns="45700" rIns="91425" bIns="45700" anchor="t" anchorCtr="0">
                      <a:noAutofit/>
                    </wps:bodyPr>
                  </wps:wsp>
                </a:graphicData>
              </a:graphic>
            </wp:anchor>
          </w:drawing>
        </mc:Choice>
        <mc:Fallback>
          <w:pict>
            <v:rect w14:anchorId="3D5A17CD" id="Retângulo 1" o:spid="_x0000_s1033" style="position:absolute;margin-left:56.65pt;margin-top:39.4pt;width:188.7pt;height:21.75pt;z-index:2516592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" stroked="f">
              <v:textbox inset="2.53958mm,1.2694mm,2.53958mm,1.2694mm">
                <w:txbxContent>
                  <w:p w14:paraId="2456F841" w14:textId="77777777" w:rsidR="00CF57F9" w:rsidRDefault="00000000">
                    <w:pPr>
                      <w:textDirection w:val="btLr"/>
                    </w:pPr>
                    <w:r>
                      <w:rPr>
                        <w:rFonts w:ascii="Arial" w:eastAsia="Arial" w:hAnsi="Arial" w:cs="Arial"/>
                        <w:color w:val="000000"/>
                      </w:rPr>
                      <w:t>CNPJ: 78.101.821/0001-01</w:t>
                    </w:r>
                  </w:p>
                  <w:p w14:paraId="377E9BAC" w14:textId="77777777" w:rsidR="00CF57F9" w:rsidRDefault="00CF57F9">
                    <w:pPr>
                      <w:textDirection w:val="btLr"/>
                    </w:pPr>
                  </w:p>
                </w:txbxContent>
              </v:textbox>
            </v:rect>
          </w:pict>
        </mc:Fallback>
      </mc:AlternateContent>
    </w:r>
    <w:r>
      <w:rPr>
        <w:noProof/>
      </w:rPr>
      <mc:AlternateContent>
        <mc:Choice Requires="wps">
          <w:drawing>
            <wp:anchor distT="0" distB="0" distL="114300" distR="114300" simplePos="0" relativeHeight="251660288" behindDoc="0" locked="0" layoutInCell="1" hidden="0" allowOverlap="1" wp14:anchorId="47531EA0" wp14:editId="5ACABA0A">
              <wp:simplePos x="0" y="0"/>
              <wp:positionH relativeFrom="column">
                <wp:posOffset>3967163</wp:posOffset>
              </wp:positionH>
              <wp:positionV relativeFrom="paragraph">
                <wp:posOffset>461963</wp:posOffset>
              </wp:positionV>
              <wp:extent cx="1676400" cy="352425"/>
              <wp:effectExtent l="0" t="0" r="0" b="0"/>
              <wp:wrapNone/>
              <wp:docPr id="4" name="Retângulo 4"/>
              <wp:cNvGraphicFramePr/>
              <a:graphic xmlns:a="http://schemas.openxmlformats.org/drawingml/2006/main">
                <a:graphicData uri="http://schemas.microsoft.com/office/word/2010/wordprocessingShape">
                  <wps:wsp>
                    <wps:cNvSpPr/>
                    <wps:spPr>
                      <a:xfrm>
                        <a:off x="4454700" y="3651450"/>
                        <a:ext cx="1782600" cy="257100"/>
                      </a:xfrm>
                      <a:prstGeom prst="rect">
                        <a:avLst/>
                      </a:prstGeom>
                      <a:solidFill>
                        <a:srgbClr val="FFFFFF"/>
                      </a:solidFill>
                      <a:ln>
                        <a:noFill/>
                      </a:ln>
                    </wps:spPr>
                    <wps:txbx>
                      <w:txbxContent>
                        <w:p w14:paraId="62C3BFD1" w14:textId="77777777" w:rsidR="00CF57F9" w:rsidRDefault="00000000">
                          <w:pPr>
                            <w:textDirection w:val="btLr"/>
                          </w:pPr>
                          <w:r>
                            <w:rPr>
                              <w:rFonts w:ascii="Arial" w:eastAsia="Arial" w:hAnsi="Arial" w:cs="Arial"/>
                              <w:b/>
                              <w:color w:val="000000"/>
                              <w:sz w:val="22"/>
                            </w:rPr>
                            <w:t xml:space="preserve">   </w:t>
                          </w:r>
                          <w:r>
                            <w:rPr>
                              <w:rFonts w:ascii="Arial" w:eastAsia="Arial" w:hAnsi="Arial" w:cs="Arial"/>
                              <w:color w:val="000000"/>
                            </w:rPr>
                            <w:t>ESTADO DO PARANÁ</w:t>
                          </w:r>
                        </w:p>
                        <w:p w14:paraId="0AA29357" w14:textId="77777777" w:rsidR="00CF57F9" w:rsidRDefault="00CF57F9">
                          <w:pPr>
                            <w:textDirection w:val="btLr"/>
                          </w:pPr>
                        </w:p>
                      </w:txbxContent>
                    </wps:txbx>
                    <wps:bodyPr spcFirstLastPara="1" wrap="square" lIns="91425" tIns="45700" rIns="91425" bIns="45700" anchor="t" anchorCtr="0">
                      <a:noAutofit/>
                    </wps:bodyPr>
                  </wps:wsp>
                </a:graphicData>
              </a:graphic>
            </wp:anchor>
          </w:drawing>
        </mc:Choice>
        <mc:Fallback>
          <w:pict>
            <v:rect w14:anchorId="47531EA0" id="Retângulo 4" o:spid="_x0000_s1034" style="position:absolute;margin-left:312.4pt;margin-top:36.4pt;width:132pt;height:27.75pt;z-index:25166028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" stroked="f">
              <v:textbox inset="2.53958mm,1.2694mm,2.53958mm,1.2694mm">
                <w:txbxContent>
                  <w:p w14:paraId="62C3BFD1" w14:textId="77777777" w:rsidR="00CF57F9" w:rsidRDefault="00000000">
                    <w:pPr>
                      <w:textDirection w:val="btLr"/>
                    </w:pPr>
                    <w:r>
                      <w:rPr>
                        <w:rFonts w:ascii="Arial" w:eastAsia="Arial" w:hAnsi="Arial" w:cs="Arial"/>
                        <w:b/>
                        <w:color w:val="000000"/>
                        <w:sz w:val="22"/>
                      </w:rPr>
                      <w:t xml:space="preserve">   </w:t>
                    </w:r>
                    <w:r>
                      <w:rPr>
                        <w:rFonts w:ascii="Arial" w:eastAsia="Arial" w:hAnsi="Arial" w:cs="Arial"/>
                        <w:color w:val="000000"/>
                      </w:rPr>
                      <w:t>ESTADO DO PARANÁ</w:t>
                    </w:r>
                  </w:p>
                  <w:p w14:paraId="0AA29357" w14:textId="77777777" w:rsidR="00CF57F9" w:rsidRDefault="00CF57F9">
                    <w:pPr>
                      <w:textDirection w:val="btLr"/>
                    </w:pPr>
                  </w:p>
                </w:txbxContent>
              </v:textbox>
            </v:rect>
          </w:pict>
        </mc:Fallback>
      </mc:AlternateContent>
    </w:r>
    <w:r>
      <w:rPr>
        <w:noProof/>
      </w:rPr>
      <mc:AlternateContent>
        <mc:Choice Requires="wps">
          <w:drawing>
            <wp:anchor distT="0" distB="0" distL="114300" distR="114300" simplePos="0" relativeHeight="251661312" behindDoc="0" locked="0" layoutInCell="1" hidden="0" allowOverlap="1" wp14:anchorId="2E4FEA46" wp14:editId="4ADB54B3">
              <wp:simplePos x="0" y="0"/>
              <wp:positionH relativeFrom="column">
                <wp:posOffset>666750</wp:posOffset>
              </wp:positionH>
              <wp:positionV relativeFrom="paragraph">
                <wp:posOffset>-200024</wp:posOffset>
              </wp:positionV>
              <wp:extent cx="5143500" cy="652463"/>
              <wp:effectExtent l="0" t="0" r="0" b="0"/>
              <wp:wrapNone/>
              <wp:docPr id="3" name="Retângulo 3"/>
              <wp:cNvGraphicFramePr/>
              <a:graphic xmlns:a="http://schemas.openxmlformats.org/drawingml/2006/main">
                <a:graphicData uri="http://schemas.microsoft.com/office/word/2010/wordprocessingShape">
                  <wps:wsp>
                    <wps:cNvSpPr/>
                    <wps:spPr>
                      <a:xfrm>
                        <a:off x="2785650" y="3501750"/>
                        <a:ext cx="5120700" cy="556500"/>
                      </a:xfrm>
                      <a:prstGeom prst="rect">
                        <a:avLst/>
                      </a:prstGeom>
                      <a:solidFill>
                        <a:srgbClr val="FFFFFF"/>
                      </a:solidFill>
                      <a:ln>
                        <a:noFill/>
                      </a:ln>
                    </wps:spPr>
                    <wps:txbx>
                      <w:txbxContent>
                        <w:p w14:paraId="51E09418" w14:textId="77777777" w:rsidR="00CF57F9" w:rsidRDefault="00000000">
                          <w:pPr>
                            <w:spacing w:before="100"/>
                            <w:textDirection w:val="btLr"/>
                          </w:pPr>
                          <w:r>
                            <w:rPr>
                              <w:rFonts w:ascii="Arial" w:eastAsia="Arial" w:hAnsi="Arial" w:cs="Arial"/>
                              <w:color w:val="000000"/>
                              <w:sz w:val="52"/>
                            </w:rPr>
                            <w:t>Município de Vera Cruz do Oeste</w:t>
                          </w:r>
                        </w:p>
                        <w:p w14:paraId="2F9E41CC" w14:textId="77777777" w:rsidR="00CF57F9" w:rsidRDefault="00CF57F9">
                          <w:pPr>
                            <w:textDirection w:val="btLr"/>
                          </w:pPr>
                        </w:p>
                      </w:txbxContent>
                    </wps:txbx>
                    <wps:bodyPr spcFirstLastPara="1" wrap="square" lIns="91425" tIns="45700" rIns="91425" bIns="45700" anchor="t" anchorCtr="0">
                      <a:noAutofit/>
                    </wps:bodyPr>
                  </wps:wsp>
                </a:graphicData>
              </a:graphic>
            </wp:anchor>
          </w:drawing>
        </mc:Choice>
        <mc:Fallback>
          <w:pict>
            <v:rect w14:anchorId="2E4FEA46" id="Retângulo 3" o:spid="_x0000_s1035" style="position:absolute;margin-left:52.5pt;margin-top:-15.75pt;width:405pt;height:51.4pt;z-index:25166131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" stroked="f">
              <v:textbox inset="2.53958mm,1.2694mm,2.53958mm,1.2694mm">
                <w:txbxContent>
                  <w:p w14:paraId="51E09418" w14:textId="77777777" w:rsidR="00CF57F9" w:rsidRDefault="00000000">
                    <w:pPr>
                      <w:spacing w:before="100"/>
                      <w:textDirection w:val="btLr"/>
                    </w:pPr>
                    <w:r>
                      <w:rPr>
                        <w:rFonts w:ascii="Arial" w:eastAsia="Arial" w:hAnsi="Arial" w:cs="Arial"/>
                        <w:color w:val="000000"/>
                        <w:sz w:val="52"/>
                      </w:rPr>
                      <w:t>Município de Vera Cruz do Oeste</w:t>
                    </w:r>
                  </w:p>
                  <w:p w14:paraId="2F9E41CC" w14:textId="77777777" w:rsidR="00CF57F9" w:rsidRDefault="00CF57F9">
                    <w:pPr>
                      <w:textDirection w:val="btLr"/>
                    </w:pPr>
                  </w:p>
                </w:txbxContent>
              </v:textbox>
            </v:rect>
          </w:pict>
        </mc:Fallback>
      </mc:AlternateContent>
    </w:r>
    <w:r>
      <w:rPr>
        <w:noProof/>
      </w:rPr>
      <w:drawing>
        <wp:anchor distT="0" distB="0" distL="114300" distR="114300" simplePos="0" relativeHeight="251662336" behindDoc="0" locked="0" layoutInCell="1" hidden="0" allowOverlap="1" wp14:anchorId="5B4D25A0" wp14:editId="39A959B8">
          <wp:simplePos x="0" y="0"/>
          <wp:positionH relativeFrom="column">
            <wp:posOffset>-297813</wp:posOffset>
          </wp:positionH>
          <wp:positionV relativeFrom="paragraph">
            <wp:posOffset>43180</wp:posOffset>
          </wp:positionV>
          <wp:extent cx="888365" cy="857885"/>
          <wp:effectExtent l="0" t="0" r="0" b="0"/>
          <wp:wrapNone/>
          <wp:docPr id="5" name="image1.jpg" descr="Logotipo Preto Prefeitura"/>
          <wp:cNvGraphicFramePr/>
          <a:graphic xmlns:a="http://schemas.openxmlformats.org/drawingml/2006/main">
            <a:graphicData uri="http://schemas.openxmlformats.org/drawingml/2006/picture">
              <pic:pic xmlns:pic="http://schemas.openxmlformats.org/drawingml/2006/picture">
                <pic:nvPicPr>
                  <pic:cNvPr id="0" name="image1.jpg" descr="Logotipo Preto Prefeitura"/>
                  <pic:cNvPicPr preferRelativeResize="0"/>
                </pic:nvPicPr>
                <pic:blipFill>
                  <a:blip r:embed="rId1"/>
                  <a:srcRect/>
                  <a:stretch>
                    <a:fillRect/>
                  </a:stretch>
                </pic:blipFill>
                <pic:spPr>
                  <a:xfrm>
                    <a:off x="0" y="0"/>
                    <a:ext cx="888365" cy="857885"/>
                  </a:xfrm>
                  <a:prstGeom prst="rect">
                    <a:avLst/>
                  </a:prstGeom>
                  <a:ln/>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78624AB"/>
    <w:multiLevelType w:val="multilevel"/>
    <w:tmpl w:val="DC02D7AC"/>
    <w:lvl w:ilvl="0">
      <w:start w:val="1"/>
      <w:numFmt w:val="bullet"/>
      <w:lvlText w:val="●"/>
      <w:lvlJc w:val="left"/>
      <w:pPr>
        <w:ind w:left="-414" w:hanging="360"/>
      </w:pPr>
      <w:rPr>
        <w:rFonts w:ascii="Noto Sans Symbols" w:eastAsia="Noto Sans Symbols" w:hAnsi="Noto Sans Symbols" w:cs="Noto Sans Symbols"/>
        <w:vertAlign w:val="baseline"/>
      </w:rPr>
    </w:lvl>
    <w:lvl w:ilvl="1">
      <w:start w:val="1"/>
      <w:numFmt w:val="bullet"/>
      <w:lvlText w:val="o"/>
      <w:lvlJc w:val="left"/>
      <w:pPr>
        <w:ind w:left="306" w:hanging="360"/>
      </w:pPr>
      <w:rPr>
        <w:rFonts w:ascii="Courier New" w:eastAsia="Courier New" w:hAnsi="Courier New" w:cs="Courier New"/>
        <w:vertAlign w:val="baseline"/>
      </w:rPr>
    </w:lvl>
    <w:lvl w:ilvl="2">
      <w:start w:val="1"/>
      <w:numFmt w:val="bullet"/>
      <w:lvlText w:val="▪"/>
      <w:lvlJc w:val="left"/>
      <w:pPr>
        <w:ind w:left="1026" w:hanging="360"/>
      </w:pPr>
      <w:rPr>
        <w:rFonts w:ascii="Noto Sans Symbols" w:eastAsia="Noto Sans Symbols" w:hAnsi="Noto Sans Symbols" w:cs="Noto Sans Symbols"/>
        <w:vertAlign w:val="baseline"/>
      </w:rPr>
    </w:lvl>
    <w:lvl w:ilvl="3">
      <w:start w:val="1"/>
      <w:numFmt w:val="bullet"/>
      <w:lvlText w:val="●"/>
      <w:lvlJc w:val="left"/>
      <w:pPr>
        <w:ind w:left="1746" w:hanging="360"/>
      </w:pPr>
      <w:rPr>
        <w:rFonts w:ascii="Noto Sans Symbols" w:eastAsia="Noto Sans Symbols" w:hAnsi="Noto Sans Symbols" w:cs="Noto Sans Symbols"/>
        <w:vertAlign w:val="baseline"/>
      </w:rPr>
    </w:lvl>
    <w:lvl w:ilvl="4">
      <w:start w:val="1"/>
      <w:numFmt w:val="bullet"/>
      <w:lvlText w:val="o"/>
      <w:lvlJc w:val="left"/>
      <w:pPr>
        <w:ind w:left="2466" w:hanging="360"/>
      </w:pPr>
      <w:rPr>
        <w:rFonts w:ascii="Courier New" w:eastAsia="Courier New" w:hAnsi="Courier New" w:cs="Courier New"/>
        <w:vertAlign w:val="baseline"/>
      </w:rPr>
    </w:lvl>
    <w:lvl w:ilvl="5">
      <w:start w:val="1"/>
      <w:numFmt w:val="bullet"/>
      <w:lvlText w:val="▪"/>
      <w:lvlJc w:val="left"/>
      <w:pPr>
        <w:ind w:left="3186" w:hanging="360"/>
      </w:pPr>
      <w:rPr>
        <w:rFonts w:ascii="Noto Sans Symbols" w:eastAsia="Noto Sans Symbols" w:hAnsi="Noto Sans Symbols" w:cs="Noto Sans Symbols"/>
        <w:vertAlign w:val="baseline"/>
      </w:rPr>
    </w:lvl>
    <w:lvl w:ilvl="6">
      <w:start w:val="1"/>
      <w:numFmt w:val="bullet"/>
      <w:lvlText w:val="●"/>
      <w:lvlJc w:val="left"/>
      <w:pPr>
        <w:ind w:left="3906" w:hanging="360"/>
      </w:pPr>
      <w:rPr>
        <w:rFonts w:ascii="Noto Sans Symbols" w:eastAsia="Noto Sans Symbols" w:hAnsi="Noto Sans Symbols" w:cs="Noto Sans Symbols"/>
        <w:vertAlign w:val="baseline"/>
      </w:rPr>
    </w:lvl>
    <w:lvl w:ilvl="7">
      <w:start w:val="1"/>
      <w:numFmt w:val="bullet"/>
      <w:lvlText w:val="o"/>
      <w:lvlJc w:val="left"/>
      <w:pPr>
        <w:ind w:left="4626" w:hanging="360"/>
      </w:pPr>
      <w:rPr>
        <w:rFonts w:ascii="Courier New" w:eastAsia="Courier New" w:hAnsi="Courier New" w:cs="Courier New"/>
        <w:vertAlign w:val="baseline"/>
      </w:rPr>
    </w:lvl>
    <w:lvl w:ilvl="8">
      <w:start w:val="1"/>
      <w:numFmt w:val="bullet"/>
      <w:lvlText w:val="▪"/>
      <w:lvlJc w:val="left"/>
      <w:pPr>
        <w:ind w:left="5346" w:hanging="360"/>
      </w:pPr>
      <w:rPr>
        <w:rFonts w:ascii="Noto Sans Symbols" w:eastAsia="Noto Sans Symbols" w:hAnsi="Noto Sans Symbols" w:cs="Noto Sans Symbols"/>
        <w:vertAlign w:val="baseline"/>
      </w:rPr>
    </w:lvl>
  </w:abstractNum>
  <w:abstractNum w:abstractNumId="1" w15:restartNumberingAfterBreak="0">
    <w:nsid w:val="287A0B22"/>
    <w:multiLevelType w:val="multilevel"/>
    <w:tmpl w:val="93FCAC1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15:restartNumberingAfterBreak="0">
    <w:nsid w:val="2D362144"/>
    <w:multiLevelType w:val="multilevel"/>
    <w:tmpl w:val="DDD6F9C2"/>
    <w:lvl w:ilvl="0">
      <w:start w:val="1"/>
      <w:numFmt w:val="bullet"/>
      <w:lvlText w:val="●"/>
      <w:lvlJc w:val="left"/>
      <w:pPr>
        <w:ind w:left="720" w:hanging="360"/>
      </w:pPr>
      <w:rPr>
        <w:rFonts w:ascii="Noto Sans Symbols" w:eastAsia="Noto Sans Symbols" w:hAnsi="Noto Sans Symbols" w:cs="Noto Sans Symbols"/>
        <w:sz w:val="20"/>
        <w:szCs w:val="20"/>
        <w:vertAlign w:val="baseline"/>
      </w:rPr>
    </w:lvl>
    <w:lvl w:ilvl="1">
      <w:start w:val="1"/>
      <w:numFmt w:val="bullet"/>
      <w:lvlText w:val="o"/>
      <w:lvlJc w:val="left"/>
      <w:pPr>
        <w:ind w:left="1440" w:hanging="360"/>
      </w:pPr>
      <w:rPr>
        <w:rFonts w:ascii="Courier New" w:eastAsia="Courier New" w:hAnsi="Courier New" w:cs="Courier New"/>
        <w:sz w:val="20"/>
        <w:szCs w:val="20"/>
        <w:vertAlign w:val="baseline"/>
      </w:rPr>
    </w:lvl>
    <w:lvl w:ilvl="2">
      <w:start w:val="1"/>
      <w:numFmt w:val="bullet"/>
      <w:lvlText w:val="▪"/>
      <w:lvlJc w:val="left"/>
      <w:pPr>
        <w:ind w:left="2160" w:hanging="360"/>
      </w:pPr>
      <w:rPr>
        <w:rFonts w:ascii="Noto Sans Symbols" w:eastAsia="Noto Sans Symbols" w:hAnsi="Noto Sans Symbols" w:cs="Noto Sans Symbols"/>
        <w:sz w:val="20"/>
        <w:szCs w:val="20"/>
        <w:vertAlign w:val="baseline"/>
      </w:rPr>
    </w:lvl>
    <w:lvl w:ilvl="3">
      <w:start w:val="1"/>
      <w:numFmt w:val="bullet"/>
      <w:lvlText w:val="▪"/>
      <w:lvlJc w:val="left"/>
      <w:pPr>
        <w:ind w:left="2880" w:hanging="360"/>
      </w:pPr>
      <w:rPr>
        <w:rFonts w:ascii="Noto Sans Symbols" w:eastAsia="Noto Sans Symbols" w:hAnsi="Noto Sans Symbols" w:cs="Noto Sans Symbols"/>
        <w:sz w:val="20"/>
        <w:szCs w:val="20"/>
        <w:vertAlign w:val="baseline"/>
      </w:rPr>
    </w:lvl>
    <w:lvl w:ilvl="4">
      <w:start w:val="1"/>
      <w:numFmt w:val="bullet"/>
      <w:lvlText w:val="▪"/>
      <w:lvlJc w:val="left"/>
      <w:pPr>
        <w:ind w:left="3600" w:hanging="360"/>
      </w:pPr>
      <w:rPr>
        <w:rFonts w:ascii="Noto Sans Symbols" w:eastAsia="Noto Sans Symbols" w:hAnsi="Noto Sans Symbols" w:cs="Noto Sans Symbols"/>
        <w:sz w:val="20"/>
        <w:szCs w:val="20"/>
        <w:vertAlign w:val="baseline"/>
      </w:rPr>
    </w:lvl>
    <w:lvl w:ilvl="5">
      <w:start w:val="1"/>
      <w:numFmt w:val="bullet"/>
      <w:lvlText w:val="▪"/>
      <w:lvlJc w:val="left"/>
      <w:pPr>
        <w:ind w:left="4320" w:hanging="360"/>
      </w:pPr>
      <w:rPr>
        <w:rFonts w:ascii="Noto Sans Symbols" w:eastAsia="Noto Sans Symbols" w:hAnsi="Noto Sans Symbols" w:cs="Noto Sans Symbols"/>
        <w:sz w:val="20"/>
        <w:szCs w:val="20"/>
        <w:vertAlign w:val="baseline"/>
      </w:rPr>
    </w:lvl>
    <w:lvl w:ilvl="6">
      <w:start w:val="1"/>
      <w:numFmt w:val="bullet"/>
      <w:lvlText w:val="▪"/>
      <w:lvlJc w:val="left"/>
      <w:pPr>
        <w:ind w:left="5040" w:hanging="360"/>
      </w:pPr>
      <w:rPr>
        <w:rFonts w:ascii="Noto Sans Symbols" w:eastAsia="Noto Sans Symbols" w:hAnsi="Noto Sans Symbols" w:cs="Noto Sans Symbols"/>
        <w:sz w:val="20"/>
        <w:szCs w:val="20"/>
        <w:vertAlign w:val="baseline"/>
      </w:rPr>
    </w:lvl>
    <w:lvl w:ilvl="7">
      <w:start w:val="1"/>
      <w:numFmt w:val="bullet"/>
      <w:lvlText w:val="▪"/>
      <w:lvlJc w:val="left"/>
      <w:pPr>
        <w:ind w:left="5760" w:hanging="360"/>
      </w:pPr>
      <w:rPr>
        <w:rFonts w:ascii="Noto Sans Symbols" w:eastAsia="Noto Sans Symbols" w:hAnsi="Noto Sans Symbols" w:cs="Noto Sans Symbols"/>
        <w:sz w:val="20"/>
        <w:szCs w:val="20"/>
        <w:vertAlign w:val="baseline"/>
      </w:rPr>
    </w:lvl>
    <w:lvl w:ilvl="8">
      <w:start w:val="1"/>
      <w:numFmt w:val="bullet"/>
      <w:lvlText w:val="▪"/>
      <w:lvlJc w:val="left"/>
      <w:pPr>
        <w:ind w:left="6480" w:hanging="360"/>
      </w:pPr>
      <w:rPr>
        <w:rFonts w:ascii="Noto Sans Symbols" w:eastAsia="Noto Sans Symbols" w:hAnsi="Noto Sans Symbols" w:cs="Noto Sans Symbols"/>
        <w:sz w:val="20"/>
        <w:szCs w:val="20"/>
        <w:vertAlign w:val="baseline"/>
      </w:rPr>
    </w:lvl>
  </w:abstractNum>
  <w:abstractNum w:abstractNumId="3" w15:restartNumberingAfterBreak="0">
    <w:nsid w:val="33C96A3C"/>
    <w:multiLevelType w:val="multilevel"/>
    <w:tmpl w:val="ACE447C8"/>
    <w:lvl w:ilvl="0">
      <w:start w:val="1"/>
      <w:numFmt w:val="bullet"/>
      <w:lvlText w:val="●"/>
      <w:lvlJc w:val="left"/>
      <w:pPr>
        <w:ind w:left="720" w:hanging="360"/>
      </w:pPr>
      <w:rPr>
        <w:rFonts w:ascii="Noto Sans Symbols" w:eastAsia="Noto Sans Symbols" w:hAnsi="Noto Sans Symbols" w:cs="Noto Sans Symbols"/>
        <w:sz w:val="20"/>
        <w:szCs w:val="20"/>
        <w:vertAlign w:val="baseline"/>
      </w:rPr>
    </w:lvl>
    <w:lvl w:ilvl="1">
      <w:start w:val="1"/>
      <w:numFmt w:val="bullet"/>
      <w:lvlText w:val="o"/>
      <w:lvlJc w:val="left"/>
      <w:pPr>
        <w:ind w:left="1440" w:hanging="360"/>
      </w:pPr>
      <w:rPr>
        <w:rFonts w:ascii="Courier New" w:eastAsia="Courier New" w:hAnsi="Courier New" w:cs="Courier New"/>
        <w:sz w:val="20"/>
        <w:szCs w:val="20"/>
        <w:vertAlign w:val="baseline"/>
      </w:rPr>
    </w:lvl>
    <w:lvl w:ilvl="2">
      <w:start w:val="1"/>
      <w:numFmt w:val="bullet"/>
      <w:lvlText w:val="▪"/>
      <w:lvlJc w:val="left"/>
      <w:pPr>
        <w:ind w:left="2160" w:hanging="360"/>
      </w:pPr>
      <w:rPr>
        <w:rFonts w:ascii="Noto Sans Symbols" w:eastAsia="Noto Sans Symbols" w:hAnsi="Noto Sans Symbols" w:cs="Noto Sans Symbols"/>
        <w:sz w:val="20"/>
        <w:szCs w:val="20"/>
        <w:vertAlign w:val="baseline"/>
      </w:rPr>
    </w:lvl>
    <w:lvl w:ilvl="3">
      <w:start w:val="1"/>
      <w:numFmt w:val="bullet"/>
      <w:lvlText w:val="▪"/>
      <w:lvlJc w:val="left"/>
      <w:pPr>
        <w:ind w:left="2880" w:hanging="360"/>
      </w:pPr>
      <w:rPr>
        <w:rFonts w:ascii="Noto Sans Symbols" w:eastAsia="Noto Sans Symbols" w:hAnsi="Noto Sans Symbols" w:cs="Noto Sans Symbols"/>
        <w:sz w:val="20"/>
        <w:szCs w:val="20"/>
        <w:vertAlign w:val="baseline"/>
      </w:rPr>
    </w:lvl>
    <w:lvl w:ilvl="4">
      <w:start w:val="1"/>
      <w:numFmt w:val="bullet"/>
      <w:lvlText w:val="▪"/>
      <w:lvlJc w:val="left"/>
      <w:pPr>
        <w:ind w:left="3600" w:hanging="360"/>
      </w:pPr>
      <w:rPr>
        <w:rFonts w:ascii="Noto Sans Symbols" w:eastAsia="Noto Sans Symbols" w:hAnsi="Noto Sans Symbols" w:cs="Noto Sans Symbols"/>
        <w:sz w:val="20"/>
        <w:szCs w:val="20"/>
        <w:vertAlign w:val="baseline"/>
      </w:rPr>
    </w:lvl>
    <w:lvl w:ilvl="5">
      <w:start w:val="1"/>
      <w:numFmt w:val="bullet"/>
      <w:lvlText w:val="▪"/>
      <w:lvlJc w:val="left"/>
      <w:pPr>
        <w:ind w:left="4320" w:hanging="360"/>
      </w:pPr>
      <w:rPr>
        <w:rFonts w:ascii="Noto Sans Symbols" w:eastAsia="Noto Sans Symbols" w:hAnsi="Noto Sans Symbols" w:cs="Noto Sans Symbols"/>
        <w:sz w:val="20"/>
        <w:szCs w:val="20"/>
        <w:vertAlign w:val="baseline"/>
      </w:rPr>
    </w:lvl>
    <w:lvl w:ilvl="6">
      <w:start w:val="1"/>
      <w:numFmt w:val="bullet"/>
      <w:lvlText w:val="▪"/>
      <w:lvlJc w:val="left"/>
      <w:pPr>
        <w:ind w:left="5040" w:hanging="360"/>
      </w:pPr>
      <w:rPr>
        <w:rFonts w:ascii="Noto Sans Symbols" w:eastAsia="Noto Sans Symbols" w:hAnsi="Noto Sans Symbols" w:cs="Noto Sans Symbols"/>
        <w:sz w:val="20"/>
        <w:szCs w:val="20"/>
        <w:vertAlign w:val="baseline"/>
      </w:rPr>
    </w:lvl>
    <w:lvl w:ilvl="7">
      <w:start w:val="1"/>
      <w:numFmt w:val="bullet"/>
      <w:lvlText w:val="▪"/>
      <w:lvlJc w:val="left"/>
      <w:pPr>
        <w:ind w:left="5760" w:hanging="360"/>
      </w:pPr>
      <w:rPr>
        <w:rFonts w:ascii="Noto Sans Symbols" w:eastAsia="Noto Sans Symbols" w:hAnsi="Noto Sans Symbols" w:cs="Noto Sans Symbols"/>
        <w:sz w:val="20"/>
        <w:szCs w:val="20"/>
        <w:vertAlign w:val="baseline"/>
      </w:rPr>
    </w:lvl>
    <w:lvl w:ilvl="8">
      <w:start w:val="1"/>
      <w:numFmt w:val="bullet"/>
      <w:lvlText w:val="▪"/>
      <w:lvlJc w:val="left"/>
      <w:pPr>
        <w:ind w:left="6480" w:hanging="360"/>
      </w:pPr>
      <w:rPr>
        <w:rFonts w:ascii="Noto Sans Symbols" w:eastAsia="Noto Sans Symbols" w:hAnsi="Noto Sans Symbols" w:cs="Noto Sans Symbols"/>
        <w:sz w:val="20"/>
        <w:szCs w:val="20"/>
        <w:vertAlign w:val="baseline"/>
      </w:rPr>
    </w:lvl>
  </w:abstractNum>
  <w:abstractNum w:abstractNumId="4" w15:restartNumberingAfterBreak="0">
    <w:nsid w:val="3A2A2FAF"/>
    <w:multiLevelType w:val="multilevel"/>
    <w:tmpl w:val="124EA1E6"/>
    <w:lvl w:ilvl="0">
      <w:start w:val="1"/>
      <w:numFmt w:val="bullet"/>
      <w:lvlText w:val="●"/>
      <w:lvlJc w:val="left"/>
      <w:pPr>
        <w:ind w:left="-414" w:hanging="360"/>
      </w:pPr>
      <w:rPr>
        <w:rFonts w:ascii="Noto Sans Symbols" w:eastAsia="Noto Sans Symbols" w:hAnsi="Noto Sans Symbols" w:cs="Noto Sans Symbols"/>
        <w:vertAlign w:val="baseline"/>
      </w:rPr>
    </w:lvl>
    <w:lvl w:ilvl="1">
      <w:start w:val="1"/>
      <w:numFmt w:val="bullet"/>
      <w:lvlText w:val="o"/>
      <w:lvlJc w:val="left"/>
      <w:pPr>
        <w:ind w:left="306" w:hanging="360"/>
      </w:pPr>
      <w:rPr>
        <w:rFonts w:ascii="Courier New" w:eastAsia="Courier New" w:hAnsi="Courier New" w:cs="Courier New"/>
        <w:vertAlign w:val="baseline"/>
      </w:rPr>
    </w:lvl>
    <w:lvl w:ilvl="2">
      <w:start w:val="1"/>
      <w:numFmt w:val="bullet"/>
      <w:lvlText w:val="▪"/>
      <w:lvlJc w:val="left"/>
      <w:pPr>
        <w:ind w:left="1026" w:hanging="360"/>
      </w:pPr>
      <w:rPr>
        <w:rFonts w:ascii="Noto Sans Symbols" w:eastAsia="Noto Sans Symbols" w:hAnsi="Noto Sans Symbols" w:cs="Noto Sans Symbols"/>
        <w:vertAlign w:val="baseline"/>
      </w:rPr>
    </w:lvl>
    <w:lvl w:ilvl="3">
      <w:start w:val="1"/>
      <w:numFmt w:val="bullet"/>
      <w:lvlText w:val="●"/>
      <w:lvlJc w:val="left"/>
      <w:pPr>
        <w:ind w:left="1746" w:hanging="360"/>
      </w:pPr>
      <w:rPr>
        <w:rFonts w:ascii="Noto Sans Symbols" w:eastAsia="Noto Sans Symbols" w:hAnsi="Noto Sans Symbols" w:cs="Noto Sans Symbols"/>
        <w:vertAlign w:val="baseline"/>
      </w:rPr>
    </w:lvl>
    <w:lvl w:ilvl="4">
      <w:start w:val="1"/>
      <w:numFmt w:val="bullet"/>
      <w:lvlText w:val="o"/>
      <w:lvlJc w:val="left"/>
      <w:pPr>
        <w:ind w:left="2466" w:hanging="360"/>
      </w:pPr>
      <w:rPr>
        <w:rFonts w:ascii="Courier New" w:eastAsia="Courier New" w:hAnsi="Courier New" w:cs="Courier New"/>
        <w:vertAlign w:val="baseline"/>
      </w:rPr>
    </w:lvl>
    <w:lvl w:ilvl="5">
      <w:start w:val="1"/>
      <w:numFmt w:val="bullet"/>
      <w:lvlText w:val="▪"/>
      <w:lvlJc w:val="left"/>
      <w:pPr>
        <w:ind w:left="3186" w:hanging="360"/>
      </w:pPr>
      <w:rPr>
        <w:rFonts w:ascii="Noto Sans Symbols" w:eastAsia="Noto Sans Symbols" w:hAnsi="Noto Sans Symbols" w:cs="Noto Sans Symbols"/>
        <w:vertAlign w:val="baseline"/>
      </w:rPr>
    </w:lvl>
    <w:lvl w:ilvl="6">
      <w:start w:val="1"/>
      <w:numFmt w:val="bullet"/>
      <w:lvlText w:val="●"/>
      <w:lvlJc w:val="left"/>
      <w:pPr>
        <w:ind w:left="3906" w:hanging="360"/>
      </w:pPr>
      <w:rPr>
        <w:rFonts w:ascii="Noto Sans Symbols" w:eastAsia="Noto Sans Symbols" w:hAnsi="Noto Sans Symbols" w:cs="Noto Sans Symbols"/>
        <w:vertAlign w:val="baseline"/>
      </w:rPr>
    </w:lvl>
    <w:lvl w:ilvl="7">
      <w:start w:val="1"/>
      <w:numFmt w:val="bullet"/>
      <w:lvlText w:val="o"/>
      <w:lvlJc w:val="left"/>
      <w:pPr>
        <w:ind w:left="4626" w:hanging="360"/>
      </w:pPr>
      <w:rPr>
        <w:rFonts w:ascii="Courier New" w:eastAsia="Courier New" w:hAnsi="Courier New" w:cs="Courier New"/>
        <w:vertAlign w:val="baseline"/>
      </w:rPr>
    </w:lvl>
    <w:lvl w:ilvl="8">
      <w:start w:val="1"/>
      <w:numFmt w:val="bullet"/>
      <w:lvlText w:val="▪"/>
      <w:lvlJc w:val="left"/>
      <w:pPr>
        <w:ind w:left="5346" w:hanging="360"/>
      </w:pPr>
      <w:rPr>
        <w:rFonts w:ascii="Noto Sans Symbols" w:eastAsia="Noto Sans Symbols" w:hAnsi="Noto Sans Symbols" w:cs="Noto Sans Symbols"/>
        <w:vertAlign w:val="baseline"/>
      </w:rPr>
    </w:lvl>
  </w:abstractNum>
  <w:abstractNum w:abstractNumId="5" w15:restartNumberingAfterBreak="0">
    <w:nsid w:val="3C357488"/>
    <w:multiLevelType w:val="multilevel"/>
    <w:tmpl w:val="B602FBDA"/>
    <w:lvl w:ilvl="0">
      <w:start w:val="7"/>
      <w:numFmt w:val="decimal"/>
      <w:lvlText w:val="%1"/>
      <w:lvlJc w:val="left"/>
      <w:pPr>
        <w:ind w:left="-774" w:hanging="360"/>
      </w:pPr>
      <w:rPr>
        <w:rFonts w:ascii="Arial" w:eastAsia="Arial" w:hAnsi="Arial" w:cs="Arial"/>
        <w:b/>
        <w:bCs/>
        <w:color w:val="000000"/>
        <w:vertAlign w:val="baseline"/>
      </w:rPr>
    </w:lvl>
    <w:lvl w:ilvl="1">
      <w:start w:val="1"/>
      <w:numFmt w:val="lowerLetter"/>
      <w:lvlText w:val="%2."/>
      <w:lvlJc w:val="left"/>
      <w:pPr>
        <w:ind w:left="-54" w:hanging="360"/>
      </w:pPr>
      <w:rPr>
        <w:vertAlign w:val="baseline"/>
      </w:rPr>
    </w:lvl>
    <w:lvl w:ilvl="2">
      <w:start w:val="1"/>
      <w:numFmt w:val="lowerRoman"/>
      <w:lvlText w:val="%3."/>
      <w:lvlJc w:val="right"/>
      <w:pPr>
        <w:ind w:left="666" w:hanging="180"/>
      </w:pPr>
      <w:rPr>
        <w:vertAlign w:val="baseline"/>
      </w:rPr>
    </w:lvl>
    <w:lvl w:ilvl="3">
      <w:start w:val="1"/>
      <w:numFmt w:val="decimal"/>
      <w:lvlText w:val="%4."/>
      <w:lvlJc w:val="left"/>
      <w:pPr>
        <w:ind w:left="1386" w:hanging="360"/>
      </w:pPr>
      <w:rPr>
        <w:vertAlign w:val="baseline"/>
      </w:rPr>
    </w:lvl>
    <w:lvl w:ilvl="4">
      <w:start w:val="1"/>
      <w:numFmt w:val="lowerLetter"/>
      <w:lvlText w:val="%5."/>
      <w:lvlJc w:val="left"/>
      <w:pPr>
        <w:ind w:left="2106" w:hanging="360"/>
      </w:pPr>
      <w:rPr>
        <w:vertAlign w:val="baseline"/>
      </w:rPr>
    </w:lvl>
    <w:lvl w:ilvl="5">
      <w:start w:val="1"/>
      <w:numFmt w:val="lowerRoman"/>
      <w:lvlText w:val="%6."/>
      <w:lvlJc w:val="right"/>
      <w:pPr>
        <w:ind w:left="2826" w:hanging="180"/>
      </w:pPr>
      <w:rPr>
        <w:vertAlign w:val="baseline"/>
      </w:rPr>
    </w:lvl>
    <w:lvl w:ilvl="6">
      <w:start w:val="1"/>
      <w:numFmt w:val="decimal"/>
      <w:lvlText w:val="%7."/>
      <w:lvlJc w:val="left"/>
      <w:pPr>
        <w:ind w:left="3546" w:hanging="360"/>
      </w:pPr>
      <w:rPr>
        <w:vertAlign w:val="baseline"/>
      </w:rPr>
    </w:lvl>
    <w:lvl w:ilvl="7">
      <w:start w:val="1"/>
      <w:numFmt w:val="lowerLetter"/>
      <w:lvlText w:val="%8."/>
      <w:lvlJc w:val="left"/>
      <w:pPr>
        <w:ind w:left="4266" w:hanging="360"/>
      </w:pPr>
      <w:rPr>
        <w:vertAlign w:val="baseline"/>
      </w:rPr>
    </w:lvl>
    <w:lvl w:ilvl="8">
      <w:start w:val="1"/>
      <w:numFmt w:val="lowerRoman"/>
      <w:lvlText w:val="%9."/>
      <w:lvlJc w:val="right"/>
      <w:pPr>
        <w:ind w:left="4986" w:hanging="180"/>
      </w:pPr>
      <w:rPr>
        <w:vertAlign w:val="baseline"/>
      </w:rPr>
    </w:lvl>
  </w:abstractNum>
  <w:abstractNum w:abstractNumId="6" w15:restartNumberingAfterBreak="0">
    <w:nsid w:val="66CB42E5"/>
    <w:multiLevelType w:val="hybridMultilevel"/>
    <w:tmpl w:val="0368286E"/>
    <w:lvl w:ilvl="0" w:tplc="04160001">
      <w:start w:val="1"/>
      <w:numFmt w:val="bullet"/>
      <w:lvlText w:val=""/>
      <w:lvlJc w:val="left"/>
      <w:pPr>
        <w:ind w:left="-556" w:hanging="360"/>
      </w:pPr>
      <w:rPr>
        <w:rFonts w:ascii="Symbol" w:hAnsi="Symbol" w:hint="default"/>
      </w:rPr>
    </w:lvl>
    <w:lvl w:ilvl="1" w:tplc="04160003" w:tentative="1">
      <w:start w:val="1"/>
      <w:numFmt w:val="bullet"/>
      <w:lvlText w:val="o"/>
      <w:lvlJc w:val="left"/>
      <w:pPr>
        <w:ind w:left="164" w:hanging="360"/>
      </w:pPr>
      <w:rPr>
        <w:rFonts w:ascii="Courier New" w:hAnsi="Courier New" w:cs="Courier New" w:hint="default"/>
      </w:rPr>
    </w:lvl>
    <w:lvl w:ilvl="2" w:tplc="04160005" w:tentative="1">
      <w:start w:val="1"/>
      <w:numFmt w:val="bullet"/>
      <w:lvlText w:val=""/>
      <w:lvlJc w:val="left"/>
      <w:pPr>
        <w:ind w:left="884" w:hanging="360"/>
      </w:pPr>
      <w:rPr>
        <w:rFonts w:ascii="Wingdings" w:hAnsi="Wingdings" w:hint="default"/>
      </w:rPr>
    </w:lvl>
    <w:lvl w:ilvl="3" w:tplc="04160001" w:tentative="1">
      <w:start w:val="1"/>
      <w:numFmt w:val="bullet"/>
      <w:lvlText w:val=""/>
      <w:lvlJc w:val="left"/>
      <w:pPr>
        <w:ind w:left="1604" w:hanging="360"/>
      </w:pPr>
      <w:rPr>
        <w:rFonts w:ascii="Symbol" w:hAnsi="Symbol" w:hint="default"/>
      </w:rPr>
    </w:lvl>
    <w:lvl w:ilvl="4" w:tplc="04160003" w:tentative="1">
      <w:start w:val="1"/>
      <w:numFmt w:val="bullet"/>
      <w:lvlText w:val="o"/>
      <w:lvlJc w:val="left"/>
      <w:pPr>
        <w:ind w:left="2324" w:hanging="360"/>
      </w:pPr>
      <w:rPr>
        <w:rFonts w:ascii="Courier New" w:hAnsi="Courier New" w:cs="Courier New" w:hint="default"/>
      </w:rPr>
    </w:lvl>
    <w:lvl w:ilvl="5" w:tplc="04160005" w:tentative="1">
      <w:start w:val="1"/>
      <w:numFmt w:val="bullet"/>
      <w:lvlText w:val=""/>
      <w:lvlJc w:val="left"/>
      <w:pPr>
        <w:ind w:left="3044" w:hanging="360"/>
      </w:pPr>
      <w:rPr>
        <w:rFonts w:ascii="Wingdings" w:hAnsi="Wingdings" w:hint="default"/>
      </w:rPr>
    </w:lvl>
    <w:lvl w:ilvl="6" w:tplc="04160001" w:tentative="1">
      <w:start w:val="1"/>
      <w:numFmt w:val="bullet"/>
      <w:lvlText w:val=""/>
      <w:lvlJc w:val="left"/>
      <w:pPr>
        <w:ind w:left="3764" w:hanging="360"/>
      </w:pPr>
      <w:rPr>
        <w:rFonts w:ascii="Symbol" w:hAnsi="Symbol" w:hint="default"/>
      </w:rPr>
    </w:lvl>
    <w:lvl w:ilvl="7" w:tplc="04160003" w:tentative="1">
      <w:start w:val="1"/>
      <w:numFmt w:val="bullet"/>
      <w:lvlText w:val="o"/>
      <w:lvlJc w:val="left"/>
      <w:pPr>
        <w:ind w:left="4484" w:hanging="360"/>
      </w:pPr>
      <w:rPr>
        <w:rFonts w:ascii="Courier New" w:hAnsi="Courier New" w:cs="Courier New" w:hint="default"/>
      </w:rPr>
    </w:lvl>
    <w:lvl w:ilvl="8" w:tplc="04160005" w:tentative="1">
      <w:start w:val="1"/>
      <w:numFmt w:val="bullet"/>
      <w:lvlText w:val=""/>
      <w:lvlJc w:val="left"/>
      <w:pPr>
        <w:ind w:left="5204" w:hanging="360"/>
      </w:pPr>
      <w:rPr>
        <w:rFonts w:ascii="Wingdings" w:hAnsi="Wingdings" w:hint="default"/>
      </w:rPr>
    </w:lvl>
  </w:abstractNum>
  <w:num w:numId="1" w16cid:durableId="565842085">
    <w:abstractNumId w:val="1"/>
  </w:num>
  <w:num w:numId="2" w16cid:durableId="930893870">
    <w:abstractNumId w:val="0"/>
  </w:num>
  <w:num w:numId="3" w16cid:durableId="3553367">
    <w:abstractNumId w:val="4"/>
  </w:num>
  <w:num w:numId="4" w16cid:durableId="1246647182">
    <w:abstractNumId w:val="2"/>
  </w:num>
  <w:num w:numId="5" w16cid:durableId="1183276570">
    <w:abstractNumId w:val="3"/>
  </w:num>
  <w:num w:numId="6" w16cid:durableId="1411347989">
    <w:abstractNumId w:val="5"/>
  </w:num>
  <w:num w:numId="7" w16cid:durableId="1463572877">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F57F9"/>
    <w:rsid w:val="000039F7"/>
    <w:rsid w:val="000D555E"/>
    <w:rsid w:val="001A2B9F"/>
    <w:rsid w:val="00215A52"/>
    <w:rsid w:val="002354E7"/>
    <w:rsid w:val="0024357B"/>
    <w:rsid w:val="00275F61"/>
    <w:rsid w:val="002F4585"/>
    <w:rsid w:val="003442DD"/>
    <w:rsid w:val="00400761"/>
    <w:rsid w:val="00446D8D"/>
    <w:rsid w:val="005251D9"/>
    <w:rsid w:val="00531E71"/>
    <w:rsid w:val="00573CB9"/>
    <w:rsid w:val="005A769E"/>
    <w:rsid w:val="005C1FA8"/>
    <w:rsid w:val="005D7A44"/>
    <w:rsid w:val="00643BC3"/>
    <w:rsid w:val="00676D44"/>
    <w:rsid w:val="006E73A6"/>
    <w:rsid w:val="00727B2F"/>
    <w:rsid w:val="00745820"/>
    <w:rsid w:val="00824E66"/>
    <w:rsid w:val="0089719C"/>
    <w:rsid w:val="00912ADD"/>
    <w:rsid w:val="009262B8"/>
    <w:rsid w:val="00947F5D"/>
    <w:rsid w:val="009A169E"/>
    <w:rsid w:val="00A071D6"/>
    <w:rsid w:val="00AD7DB3"/>
    <w:rsid w:val="00AE5A63"/>
    <w:rsid w:val="00BF0394"/>
    <w:rsid w:val="00BF5F6D"/>
    <w:rsid w:val="00C15167"/>
    <w:rsid w:val="00C20A65"/>
    <w:rsid w:val="00CE5D2F"/>
    <w:rsid w:val="00CF57F9"/>
    <w:rsid w:val="00D27968"/>
    <w:rsid w:val="00D413D9"/>
    <w:rsid w:val="00E2209B"/>
    <w:rsid w:val="00EA238C"/>
    <w:rsid w:val="00F10905"/>
    <w:rsid w:val="00F61876"/>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C1093CC"/>
  <w15:docId w15:val="{DDCEB149-1B38-4890-BF5F-F314FD1493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pt-BR" w:eastAsia="pt-BR"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uiPriority w:val="9"/>
    <w:qFormat/>
    <w:pPr>
      <w:keepNext/>
      <w:keepLines/>
      <w:spacing w:before="480" w:after="120"/>
      <w:outlineLvl w:val="0"/>
    </w:pPr>
    <w:rPr>
      <w:b/>
      <w:bCs/>
      <w:sz w:val="48"/>
      <w:szCs w:val="48"/>
    </w:rPr>
  </w:style>
  <w:style w:type="paragraph" w:styleId="Ttulo2">
    <w:name w:val="heading 2"/>
    <w:basedOn w:val="Normal"/>
    <w:next w:val="Normal"/>
    <w:uiPriority w:val="9"/>
    <w:semiHidden/>
    <w:unhideWhenUsed/>
    <w:qFormat/>
    <w:pPr>
      <w:keepNext/>
      <w:keepLines/>
      <w:spacing w:before="360" w:after="80"/>
      <w:outlineLvl w:val="1"/>
    </w:pPr>
    <w:rPr>
      <w:b/>
      <w:bCs/>
      <w:sz w:val="36"/>
      <w:szCs w:val="36"/>
    </w:rPr>
  </w:style>
  <w:style w:type="paragraph" w:styleId="Ttulo3">
    <w:name w:val="heading 3"/>
    <w:basedOn w:val="Normal"/>
    <w:next w:val="Normal"/>
    <w:uiPriority w:val="9"/>
    <w:semiHidden/>
    <w:unhideWhenUsed/>
    <w:qFormat/>
    <w:pPr>
      <w:keepNext/>
      <w:keepLines/>
      <w:spacing w:before="280" w:after="80"/>
      <w:outlineLvl w:val="2"/>
    </w:pPr>
    <w:rPr>
      <w:b/>
      <w:bCs/>
      <w:sz w:val="28"/>
      <w:szCs w:val="28"/>
    </w:rPr>
  </w:style>
  <w:style w:type="paragraph" w:styleId="Ttulo4">
    <w:name w:val="heading 4"/>
    <w:basedOn w:val="Normal"/>
    <w:next w:val="Normal"/>
    <w:uiPriority w:val="9"/>
    <w:semiHidden/>
    <w:unhideWhenUsed/>
    <w:qFormat/>
    <w:pPr>
      <w:keepNext/>
      <w:keepLines/>
      <w:spacing w:before="240" w:after="40"/>
      <w:outlineLvl w:val="3"/>
    </w:pPr>
    <w:rPr>
      <w:b/>
      <w:bCs/>
      <w:sz w:val="24"/>
      <w:szCs w:val="24"/>
    </w:rPr>
  </w:style>
  <w:style w:type="paragraph" w:styleId="Ttulo5">
    <w:name w:val="heading 5"/>
    <w:basedOn w:val="Normal"/>
    <w:next w:val="Normal"/>
    <w:uiPriority w:val="9"/>
    <w:semiHidden/>
    <w:unhideWhenUsed/>
    <w:qFormat/>
    <w:pPr>
      <w:keepNext/>
      <w:keepLines/>
      <w:spacing w:before="220" w:after="40"/>
      <w:outlineLvl w:val="4"/>
    </w:pPr>
    <w:rPr>
      <w:b/>
      <w:bCs/>
      <w:sz w:val="22"/>
      <w:szCs w:val="22"/>
    </w:rPr>
  </w:style>
  <w:style w:type="paragraph" w:styleId="Ttulo6">
    <w:name w:val="heading 6"/>
    <w:basedOn w:val="Normal"/>
    <w:next w:val="Normal"/>
    <w:uiPriority w:val="9"/>
    <w:semiHidden/>
    <w:unhideWhenUsed/>
    <w:qFormat/>
    <w:pPr>
      <w:keepNext/>
      <w:keepLines/>
      <w:spacing w:before="200" w:after="40"/>
      <w:outlineLvl w:val="5"/>
    </w:pPr>
    <w:rPr>
      <w:b/>
      <w:bCs/>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uiPriority w:val="10"/>
    <w:qFormat/>
    <w:pPr>
      <w:keepNext/>
      <w:keepLines/>
      <w:spacing w:before="480" w:after="120"/>
    </w:pPr>
    <w:rPr>
      <w:b/>
      <w:bCs/>
      <w:sz w:val="72"/>
      <w:szCs w:val="72"/>
    </w:rPr>
  </w:style>
  <w:style w:type="paragraph" w:styleId="Subttulo">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
    <w:tblPr>
      <w:tblStyleRowBandSize w:val="1"/>
      <w:tblStyleColBandSize w:val="1"/>
    </w:tblPr>
  </w:style>
  <w:style w:type="table" w:customStyle="1" w:styleId="a0">
    <w:basedOn w:val="TableNormal"/>
    <w:tblPr>
      <w:tblStyleRowBandSize w:val="1"/>
      <w:tblStyleColBandSize w:val="1"/>
      <w:tblCellMar>
        <w:top w:w="0" w:type="dxa"/>
        <w:left w:w="108" w:type="dxa"/>
        <w:bottom w:w="0" w:type="dxa"/>
        <w:right w:w="108" w:type="dxa"/>
      </w:tblCellMar>
    </w:tblPr>
  </w:style>
  <w:style w:type="table" w:customStyle="1" w:styleId="a1">
    <w:basedOn w:val="TableNormal"/>
    <w:tblPr>
      <w:tblStyleRowBandSize w:val="1"/>
      <w:tblStyleColBandSize w:val="1"/>
      <w:tblCellMar>
        <w:top w:w="0" w:type="dxa"/>
        <w:left w:w="108" w:type="dxa"/>
        <w:bottom w:w="0" w:type="dxa"/>
        <w:right w:w="108" w:type="dxa"/>
      </w:tblCellMar>
    </w:tblPr>
  </w:style>
  <w:style w:type="table" w:customStyle="1" w:styleId="a2">
    <w:basedOn w:val="TableNormal"/>
    <w:tblPr>
      <w:tblStyleRowBandSize w:val="1"/>
      <w:tblStyleColBandSize w:val="1"/>
      <w:tblCellMar>
        <w:top w:w="0" w:type="dxa"/>
        <w:left w:w="108" w:type="dxa"/>
        <w:bottom w:w="0" w:type="dxa"/>
        <w:right w:w="108" w:type="dxa"/>
      </w:tblCellMar>
    </w:tblPr>
  </w:style>
  <w:style w:type="table" w:customStyle="1" w:styleId="a3">
    <w:basedOn w:val="TableNormal"/>
    <w:tblPr>
      <w:tblStyleRowBandSize w:val="1"/>
      <w:tblStyleColBandSize w:val="1"/>
      <w:tblCellMar>
        <w:top w:w="0" w:type="dxa"/>
        <w:left w:w="108" w:type="dxa"/>
        <w:bottom w:w="0" w:type="dxa"/>
        <w:right w:w="108" w:type="dxa"/>
      </w:tblCellMar>
    </w:tblPr>
  </w:style>
  <w:style w:type="table" w:customStyle="1" w:styleId="a4">
    <w:basedOn w:val="TableNormal"/>
    <w:tblPr>
      <w:tblStyleRowBandSize w:val="1"/>
      <w:tblStyleColBandSize w:val="1"/>
      <w:tblCellMar>
        <w:top w:w="0" w:type="dxa"/>
        <w:left w:w="108" w:type="dxa"/>
        <w:bottom w:w="0" w:type="dxa"/>
        <w:right w:w="108" w:type="dxa"/>
      </w:tblCellMar>
    </w:tblPr>
  </w:style>
  <w:style w:type="table" w:customStyle="1" w:styleId="a5">
    <w:basedOn w:val="TableNormal"/>
    <w:tblPr>
      <w:tblStyleRowBandSize w:val="1"/>
      <w:tblStyleColBandSize w:val="1"/>
      <w:tblCellMar>
        <w:top w:w="0" w:type="dxa"/>
        <w:left w:w="108" w:type="dxa"/>
        <w:bottom w:w="0" w:type="dxa"/>
        <w:right w:w="108" w:type="dxa"/>
      </w:tblCellMar>
    </w:tblPr>
  </w:style>
  <w:style w:type="character" w:styleId="Hyperlink">
    <w:name w:val="Hyperlink"/>
    <w:rsid w:val="002F4585"/>
    <w:rPr>
      <w:color w:val="0000FF"/>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yperlink" Target="https://cacador.sc.gov.br/uploads/sites/319/2025/06/PRE-022-2025-Termo-de-Referencia.pdf" TargetMode="Externa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UEInncmnxDOA9ETKtlbcIdqIpWA==">CgMxLjAaHwoBMBIaChgICVIUChJ0YWJsZS5xaXR2YzM3YjhzNzEaHwoBMRIaChgICVIUChJ0YWJsZS5tZXA1eThkZXZlOGgaHwoBMhIaChgICVIUChJ0YWJsZS5pZ250MXdydzBnbmUaHgoBMxIZChcICVITChF0YWJsZS53YmY2aGR5ZGE1MjIOaC5mYThzZ2hlcXg3ejQ4AHIhMU51ZlF0Ty1xY2oyQXRjMTV4aTVrWjdNX0tzQ0xWXzk1</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202</TotalTime>
  <Pages>9</Pages>
  <Words>2863</Words>
  <Characters>15462</Characters>
  <Application>Microsoft Office Word</Application>
  <DocSecurity>0</DocSecurity>
  <Lines>128</Lines>
  <Paragraphs>36</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18289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User</dc:creator>
  <cp:lastModifiedBy>JULIANA ROSALEN</cp:lastModifiedBy>
  <cp:revision>28</cp:revision>
  <dcterms:created xsi:type="dcterms:W3CDTF">2026-06-23T12:26:00Z</dcterms:created>
  <dcterms:modified xsi:type="dcterms:W3CDTF">2026-06-30T20:11:00Z</dcterms:modified>
</cp:coreProperties>
</file>